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9" w:rsidRPr="009B7319" w:rsidRDefault="009B7319" w:rsidP="009B7319">
      <w:pPr>
        <w:spacing w:after="0" w:line="240" w:lineRule="auto"/>
        <w:ind w:left="4536"/>
        <w:jc w:val="center"/>
        <w:rPr>
          <w:rFonts w:ascii="Liberation Serif" w:hAnsi="Liberation Serif"/>
          <w:sz w:val="28"/>
          <w:szCs w:val="28"/>
        </w:rPr>
      </w:pPr>
      <w:r w:rsidRPr="009B7319">
        <w:rPr>
          <w:rFonts w:ascii="Liberation Serif" w:hAnsi="Liberation Serif"/>
          <w:sz w:val="28"/>
          <w:szCs w:val="28"/>
        </w:rPr>
        <w:t>УТВЕРЖДЕНО</w:t>
      </w:r>
    </w:p>
    <w:p w:rsidR="009B7319" w:rsidRDefault="009B7319" w:rsidP="009B7319">
      <w:pPr>
        <w:spacing w:after="0" w:line="240" w:lineRule="auto"/>
        <w:ind w:left="4536"/>
        <w:jc w:val="center"/>
        <w:rPr>
          <w:rFonts w:ascii="Liberation Serif" w:hAnsi="Liberation Serif"/>
          <w:sz w:val="28"/>
          <w:szCs w:val="28"/>
        </w:rPr>
      </w:pPr>
      <w:r w:rsidRPr="009B7319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B7319" w:rsidRDefault="009B7319" w:rsidP="009B7319">
      <w:pPr>
        <w:spacing w:after="0" w:line="240" w:lineRule="auto"/>
        <w:ind w:left="453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870E4E" w:rsidRDefault="009B7319" w:rsidP="009B7319">
      <w:pPr>
        <w:spacing w:after="0" w:line="240" w:lineRule="auto"/>
        <w:ind w:left="510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ab/>
        <w:t xml:space="preserve">«___» июля 2023 </w:t>
      </w:r>
      <w:r w:rsidRPr="009B7319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___</w:t>
      </w:r>
      <w:r w:rsidRPr="009B7319">
        <w:rPr>
          <w:rFonts w:ascii="Liberation Serif" w:hAnsi="Liberation Serif"/>
          <w:sz w:val="28"/>
          <w:szCs w:val="28"/>
        </w:rPr>
        <w:cr/>
      </w:r>
    </w:p>
    <w:p w:rsid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комиссии по определению ущерба от возникновения чрезвычайной ситуации в границах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Камышловского городского округа</w:t>
      </w:r>
    </w:p>
    <w:p w:rsidR="001C5E0D" w:rsidRDefault="001C5E0D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I. Общие положения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Настоящее положение определяет порядок работы комиссии по определению ущерба от чрезвычайной в границах</w:t>
      </w:r>
      <w:r w:rsidR="001C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Комиссия) по определению степени утраты (полностью или частично) имущества первой необходимости в результате возникновения чрезвычайной ситуации (далее – ЧС) природного или техногенного характера в границах</w:t>
      </w:r>
      <w:r w:rsidR="001C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Комиссия создана в целях установления факта наличия ущерба имуществу лиц не зависимо от форм собственности, а также степени утраты (полностью или частично) имущества первой необходимости граждан в результате возникновения ЧС.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В своей деятельности Комиссия руководствуется Уставом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приказом 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МЧС России от 01.09.2020 № 631 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Методики оценки ущерба от чрезвычайной ситуации» и настоящим положением.</w:t>
      </w:r>
    </w:p>
    <w:p w:rsidR="009B7319" w:rsidRPr="009B7319" w:rsidRDefault="009B7319" w:rsidP="009B731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II. Основные задачи Комиссии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Основной задачей Комиссии является определение ущерб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>а в процентном отношении, нанесё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нного каждому конкретному объекту (зданию, жилому дому, помещению), попавшему в зону ЧС, и имуществу первой необходимости граждан.</w:t>
      </w:r>
    </w:p>
    <w:p w:rsidR="009B7319" w:rsidRPr="009B7319" w:rsidRDefault="009B7319" w:rsidP="009B73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III. Функции Комиссии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Комиссия в целя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>х выполнения, возложенных на неё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552A"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задач,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9B7319" w:rsidRPr="009B7319" w:rsidRDefault="009B7319" w:rsidP="009B731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составляет акты обследования объектов (зданий, жилых домов, помещений), попавших в зону ЧС, ущерба имуществу первой необходимости граждан в результате возникновения ЧС и (или) нарушения условий жизнедеятельности;</w:t>
      </w:r>
    </w:p>
    <w:p w:rsidR="009B7319" w:rsidRPr="009B7319" w:rsidRDefault="009B7319" w:rsidP="009B731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расс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матривает локально-сметные расчё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ты на ремонтно-восстановительные работы по устранению дефектов объектов, пострадавших в результате возникновения ЧС.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I</w:t>
      </w:r>
      <w:r w:rsidRPr="009B731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Права Комиссии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Комисси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>я для решения возложенных на неё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задач имеет право: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рассматривать на 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своих заседаниях вопросы, отнесё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нные к сфере её деятельности;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приглашать для участия на заседаниях Комиссии представителей территориальных органов федеральных органов исполнительной власти, территориальных органов исполнительной власти Свердловской области, органов местного самоуправления, общественных объединений, организаций и иных лиц;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заслушивать на своих заседаниях членов Комиссии, представителей организаций и граждан, пострадавших в результате возникновения ЧС, а также иных лиц по вопросам, относящимся к компетенции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запрашивать необходимые документы, материалы и информацию от государственных органов, органов местного самоуправления, организац</w:t>
      </w:r>
      <w:r w:rsidR="00C2552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ий и граждан по вопросам, отнесё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нным к сфере деятельности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давать поручения членам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принимать решения в пределах своей компетенции.</w:t>
      </w:r>
    </w:p>
    <w:p w:rsidR="009B7319" w:rsidRPr="009B7319" w:rsidRDefault="009B7319" w:rsidP="009B731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Полномочия Комиссии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Комиссия наделена следующими полномочиями: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организация и проведение визуального осмотра объектов (зданий), жилых домов (помещений) граждан, пострадавших в результате возникновения ЧС и обратившихся с обращением (заявлением) о получении финансовой поддержки и (или) единовременной материальной помощи из бюджета</w:t>
      </w:r>
      <w:r w:rsidR="00AA37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рассмотрение обращений руководителей организаций, объекты (здания) которых пострадали от возникновения ЧС, о предоставлении финансовой поддержки, а также документов, необходимых для предоставления финансовой поддержки;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рассмотрение заявлений граждан, пострадавших в результате возникновения ЧС, о предоставлении единовременной материальной помощи и (или) финансовой помощи, а также документов, необходимых для предоставления единовременной материальной помощи;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составление актов о наличии либо об отсутствии ущерба имуществу организации (заявителю), а также степени утраты (полностью или частично) имущества первой необходимости заявителя;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принимает решение о включении организации (заявителя и членов его семьи) в список на право получения финансовой поддержки и (или) единовременной материальной помощи в соответствии с поданным обращением (заявлением) из бюджета</w:t>
      </w:r>
      <w:r w:rsidR="00AA37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либо об отказе о включении организации (заявителя и членов его семьи) в список, имеющих право на получение финансовой поддержки и (или) 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единовременной материальной помощи из бюджета</w:t>
      </w:r>
      <w:r w:rsidR="00AA37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принимает решение о предоставлении организации (гражданину) единовременной материальной помо</w:t>
      </w:r>
      <w:r w:rsidR="00AA379A">
        <w:rPr>
          <w:rFonts w:ascii="Liberation Serif" w:eastAsia="Times New Roman" w:hAnsi="Liberation Serif" w:cs="Times New Roman"/>
          <w:sz w:val="28"/>
          <w:szCs w:val="28"/>
          <w:lang w:eastAsia="ru-RU"/>
        </w:rPr>
        <w:t>щи из бюджета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либо об отказе организации (гражданину) в предоставлении единовременной материальной помощи из бюджета</w:t>
      </w:r>
      <w:r w:rsidR="001F35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B7319" w:rsidRPr="009B7319" w:rsidRDefault="009B7319" w:rsidP="009B731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I. Организация деятельности Комиссии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В состав Комиссии входят: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председатель;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заместитель председателя;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секретарь;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члены Комиссии.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Обязанности председателя Комиссии: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организует деятельность Комиссии в соответствии с настоящим положением;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проводит заседаний Комиссии;</w:t>
      </w:r>
    </w:p>
    <w:p w:rsidR="009B7319" w:rsidRPr="009B7319" w:rsidRDefault="00314602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даё</w:t>
      </w:r>
      <w:r w:rsidR="009B7319"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т поручения членам Комиссии.</w:t>
      </w:r>
    </w:p>
    <w:p w:rsidR="009B7319" w:rsidRPr="009B7319" w:rsidRDefault="009B7319" w:rsidP="009B731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отсутствия председателя комиссии его полномочия исполняет заместитель председателя Комиссии.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Обязанности секретаря Комиссии: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формирует материалы заседаний Комиссии;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организует подготовку к заседаниям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организует оповещение лиц, входящих в состав Комиссии, о времени, месте и повестке предстоящего заседания Комиссии;</w:t>
      </w:r>
    </w:p>
    <w:p w:rsidR="009B7319" w:rsidRPr="009B7319" w:rsidRDefault="00314602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несё</w:t>
      </w:r>
      <w:r w:rsidR="009B7319"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ответственность за: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организацию обеспечения работы Комиссии рабочими материалами;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проведение заседаний Комиссии;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оформление протоколов заседаний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организует размещения протоколов заседаний Комиссии на официальном сайте администрации</w:t>
      </w:r>
      <w:r w:rsidR="003146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B7319" w:rsidRPr="009B7319" w:rsidRDefault="00314602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ведёт архив</w:t>
      </w:r>
      <w:r w:rsidR="009B7319"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котором содержатся заверенные копии документов и материалы, связанные с деятельностью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направляет протоколы заседаний Комиссии и акты для утверждения председателем Комиссии в течение трех рабочих дней со дня проведения заседаний Комиссии;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8) контролирует исполнение протокольных решений Комиссии.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Основной формой работы Комиссии являются заседания, которые проводятся по мере необходимости.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Заседания Комиссии правомочны при присутствии более половины лиц, входящих в состав Комиссии. Решения Комиссии принимаются открытым голосованием большинством голосов лиц, присутствующих на 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заседании. При равенстве голосов решение принимается председателем Комиссии, а при его отсутствии – заместителем председателя Комиссии.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член Комиссии не согласен с решением, принятым большинством голосов, он вправе изложить письменно свое особое мнение, которое приобщается к протоколу заседания Комиссии.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В течение 10 (десяти) рабочих дней с момента поступления обращения (заявления) и документов председатель Комиссии организует проведение заседания Комиссии, на котором принимается решение о включении (отказе во включении) заявителя в список лиц, имеющих право на получение финансовой поддержки и (или) единовременной мате</w:t>
      </w:r>
      <w:r w:rsidR="004737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риальной помощи в соответствии 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обращением (заявлением), или о предоставлении (отказе в предоставлении) заявителю единовременной материальной помощи из бюджета</w:t>
      </w:r>
      <w:r w:rsidR="004737A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Заседания Комиссии оформляются протоколами, которые подписы</w:t>
      </w:r>
      <w:r w:rsidR="004737A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ваются председателем и секретарё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Комиссии. </w:t>
      </w:r>
    </w:p>
    <w:p w:rsidR="009B7319" w:rsidRPr="009B7319" w:rsidRDefault="009B7319" w:rsidP="009B731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На основании принятых на заседаниях решений составляются соответствующие акты, в которых указывается разме</w:t>
      </w:r>
      <w:r w:rsidR="004737A5">
        <w:rPr>
          <w:rFonts w:ascii="Liberation Serif" w:eastAsia="Times New Roman" w:hAnsi="Liberation Serif" w:cs="Times New Roman"/>
          <w:sz w:val="28"/>
          <w:szCs w:val="28"/>
          <w:lang w:eastAsia="ru-RU"/>
        </w:rPr>
        <w:t>р и (или) степень ущерба, нанесё</w:t>
      </w:r>
      <w:bookmarkStart w:id="0" w:name="_GoBack"/>
      <w:bookmarkEnd w:id="0"/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нного объектам (зданиям) организаций, жилым домам (помещениям) </w:t>
      </w:r>
      <w:r w:rsidRPr="009B731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имуществу граждан в результате возникновения ЧС. Акты подписываются всеми присутствовавшими на заседании лицами, входящими в состав Комиссии.</w:t>
      </w:r>
    </w:p>
    <w:p w:rsidR="009B7319" w:rsidRPr="009B7319" w:rsidRDefault="009B7319" w:rsidP="009B731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9B7319" w:rsidRPr="009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CB"/>
    <w:rsid w:val="001C5E0D"/>
    <w:rsid w:val="001F3572"/>
    <w:rsid w:val="00314602"/>
    <w:rsid w:val="004737A5"/>
    <w:rsid w:val="00870E4E"/>
    <w:rsid w:val="009B7319"/>
    <w:rsid w:val="00A224CB"/>
    <w:rsid w:val="00AA379A"/>
    <w:rsid w:val="00C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D367"/>
  <w15:chartTrackingRefBased/>
  <w15:docId w15:val="{A4647FDE-376E-4319-8083-2D86669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2023-07-03T02:56:00Z</dcterms:created>
  <dcterms:modified xsi:type="dcterms:W3CDTF">2023-07-03T03:14:00Z</dcterms:modified>
</cp:coreProperties>
</file>