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4560" w:type="dxa"/>
        <w:tblLook w:val="04A0" w:firstRow="1" w:lastRow="0" w:firstColumn="1" w:lastColumn="0" w:noHBand="0" w:noVBand="1"/>
      </w:tblPr>
      <w:tblGrid>
        <w:gridCol w:w="9135"/>
        <w:gridCol w:w="5425"/>
      </w:tblGrid>
      <w:tr w:rsidR="00FF7145" w:rsidTr="00C61B47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45" w:rsidRDefault="00FF7145">
            <w:pPr>
              <w:spacing w:after="0" w:line="240" w:lineRule="auto"/>
              <w:ind w:right="-82"/>
              <w:jc w:val="both"/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10"/>
              <w:tblpPr w:leftFromText="180" w:rightFromText="180" w:vertAnchor="text" w:horzAnchor="page" w:tblpX="493" w:tblpYSpec="outside"/>
              <w:tblW w:w="520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</w:tblGrid>
            <w:tr w:rsidR="00C61B47" w:rsidTr="00C61B47">
              <w:tc>
                <w:tcPr>
                  <w:tcW w:w="5209" w:type="dxa"/>
                  <w:hideMark/>
                </w:tcPr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  <w:rPr>
                      <w:rFonts w:ascii="Liberation Serif" w:eastAsia="Tahoma" w:hAnsi="Liberation Serif" w:cs="Liberation Serif"/>
                      <w:lang w:eastAsia="zh-CN" w:bidi="hi-IN"/>
                    </w:rPr>
                  </w:pPr>
                  <w:r>
                    <w:rPr>
                      <w:rFonts w:ascii="Liberation Serif" w:eastAsia="Tahoma" w:hAnsi="Liberation Serif" w:cs="Liberation Serif"/>
                      <w:lang w:eastAsia="zh-CN" w:bidi="hi-IN"/>
                    </w:rPr>
                    <w:t>Приложение № 3</w:t>
                  </w:r>
                </w:p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  <w:rPr>
                      <w:rFonts w:ascii="Liberation Serif" w:eastAsia="Tahoma" w:hAnsi="Liberation Serif" w:cs="Arial"/>
                      <w:lang w:eastAsia="zh-CN" w:bidi="hi-IN"/>
                    </w:rPr>
                  </w:pP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>к постановлению администрации</w:t>
                  </w:r>
                </w:p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  <w:rPr>
                      <w:rFonts w:ascii="Liberation Serif" w:eastAsia="Tahoma" w:hAnsi="Liberation Serif" w:cs="Arial"/>
                      <w:lang w:eastAsia="zh-CN" w:bidi="hi-IN"/>
                    </w:rPr>
                  </w:pP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Камышловского городского округа </w:t>
                  </w:r>
                </w:p>
                <w:p w:rsidR="00C61B47" w:rsidRDefault="00C61B47" w:rsidP="00C61B47">
                  <w:pPr>
                    <w:spacing w:after="0" w:line="240" w:lineRule="auto"/>
                    <w:ind w:right="-82"/>
                    <w:jc w:val="both"/>
                  </w:pP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от 16.11.2020 года №794   « Об обеспечении питание обучающихся в муниципальных общеобразовательных организация Камышловского городского округа» ( в редакции постановления от   </w:t>
                  </w:r>
                  <w:r w:rsidR="00F45ECA"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 .04</w:t>
                  </w:r>
                  <w:r w:rsidR="00774C0E">
                    <w:rPr>
                      <w:rFonts w:ascii="Liberation Serif" w:eastAsia="Tahoma" w:hAnsi="Liberation Serif" w:cs="Arial"/>
                      <w:lang w:eastAsia="zh-CN" w:bidi="hi-IN"/>
                    </w:rPr>
                    <w:t>.2024</w:t>
                  </w:r>
                  <w:r>
                    <w:rPr>
                      <w:rFonts w:ascii="Liberation Serif" w:eastAsia="Tahoma" w:hAnsi="Liberation Serif" w:cs="Arial"/>
                      <w:lang w:eastAsia="zh-CN" w:bidi="hi-IN"/>
                    </w:rPr>
                    <w:t xml:space="preserve"> г. №       )</w:t>
                  </w:r>
                </w:p>
              </w:tc>
            </w:tr>
          </w:tbl>
          <w:p w:rsidR="00FF7145" w:rsidRDefault="00FF7145" w:rsidP="00B907B7">
            <w:pPr>
              <w:spacing w:after="0" w:line="240" w:lineRule="auto"/>
              <w:ind w:right="-82"/>
              <w:jc w:val="both"/>
            </w:pPr>
          </w:p>
        </w:tc>
      </w:tr>
    </w:tbl>
    <w:p w:rsidR="00FF7145" w:rsidRDefault="00FF7145" w:rsidP="00C61B47">
      <w:pPr>
        <w:pStyle w:val="ConsPlusNormal"/>
        <w:jc w:val="right"/>
      </w:pPr>
    </w:p>
    <w:p w:rsidR="00C61B47" w:rsidRDefault="00C61B47">
      <w:pPr>
        <w:pStyle w:val="ConsPlusNormal"/>
      </w:pPr>
    </w:p>
    <w:p w:rsidR="00C61B47" w:rsidRDefault="00C61B47">
      <w:pPr>
        <w:pStyle w:val="ConsPlusNormal"/>
      </w:pPr>
    </w:p>
    <w:p w:rsidR="00FF7145" w:rsidRDefault="00B907B7">
      <w:pPr>
        <w:pStyle w:val="ConsPlusTitle"/>
        <w:jc w:val="center"/>
        <w:rPr>
          <w:sz w:val="28"/>
          <w:szCs w:val="28"/>
        </w:rPr>
      </w:pPr>
      <w:bookmarkStart w:id="0" w:name="P131"/>
      <w:bookmarkEnd w:id="0"/>
      <w:r>
        <w:rPr>
          <w:sz w:val="28"/>
          <w:szCs w:val="28"/>
        </w:rPr>
        <w:t>СТОИМОСТЬ</w:t>
      </w:r>
    </w:p>
    <w:p w:rsidR="00FF7145" w:rsidRDefault="00B907B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среднесуточного набора пищевых продуктов  на одного обучающегося  </w:t>
      </w:r>
    </w:p>
    <w:p w:rsidR="00FF7145" w:rsidRDefault="00FF7145">
      <w:pPr>
        <w:spacing w:after="1"/>
        <w:rPr>
          <w:sz w:val="28"/>
          <w:szCs w:val="28"/>
        </w:rPr>
      </w:pPr>
    </w:p>
    <w:p w:rsidR="00FF7145" w:rsidRDefault="00FF7145">
      <w:pPr>
        <w:pStyle w:val="ConsPlusNormal"/>
      </w:pPr>
    </w:p>
    <w:tbl>
      <w:tblPr>
        <w:tblW w:w="1416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454"/>
        <w:gridCol w:w="3918"/>
        <w:gridCol w:w="1504"/>
        <w:gridCol w:w="2887"/>
        <w:gridCol w:w="1984"/>
        <w:gridCol w:w="1719"/>
      </w:tblGrid>
      <w:tr w:rsidR="00FF7145" w:rsidTr="00C47B17">
        <w:trPr>
          <w:trHeight w:val="667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 w:rsidR="00FF7145" w:rsidRDefault="00B907B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Категории обучающихся муниципальных общеобразовательных учреждений Камышловского городского округа , обеспечиваемых бесплатным горячим питанием</w:t>
            </w:r>
          </w:p>
        </w:tc>
        <w:tc>
          <w:tcPr>
            <w:tcW w:w="8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Title"/>
              <w:jc w:val="center"/>
            </w:pPr>
            <w:r>
              <w:t xml:space="preserve">Стоимость среднесуточного набора пищевых продуктов  на одного обучающегося </w:t>
            </w:r>
          </w:p>
          <w:p w:rsidR="00FF7145" w:rsidRDefault="00B907B7">
            <w:pPr>
              <w:pStyle w:val="ConsPlusTitl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, рублей </w:t>
            </w:r>
          </w:p>
        </w:tc>
      </w:tr>
      <w:tr w:rsidR="00FF7145" w:rsidTr="00C47B1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5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Всего,</w:t>
            </w:r>
          </w:p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в т.ч. </w:t>
            </w:r>
          </w:p>
        </w:tc>
      </w:tr>
      <w:tr w:rsidR="00FF7145" w:rsidTr="00C47B1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5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ascii="Liberation Serif" w:hAnsi="Liberation Serif" w:cs="Liberation Serif"/>
                <w:szCs w:val="22"/>
              </w:rPr>
              <w:t>на осуществление мероприятий по обеспечению питанием обучающихся муниципальных общеобразовательных организаций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иных межбюджетных трансфертов </w:t>
            </w:r>
            <w:r>
              <w:rPr>
                <w:rFonts w:ascii="Liberation Serif" w:hAnsi="Liberation Serif" w:cs="Liberation Serif"/>
                <w:szCs w:val="22"/>
              </w:rPr>
              <w:t>на организацию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Liberation Serif" w:hAnsi="Liberation Serif"/>
                <w:bCs/>
                <w:szCs w:val="22"/>
              </w:rPr>
              <w:t xml:space="preserve"> - стоимость набора пищевых  продуктов  </w:t>
            </w:r>
            <w:r>
              <w:rPr>
                <w:rFonts w:ascii="Liberation Serif" w:hAnsi="Liberation Serif" w:cs="Liberation Serif"/>
                <w:szCs w:val="22"/>
              </w:rPr>
              <w:t>для организации одноразового горячего питания</w:t>
            </w:r>
          </w:p>
        </w:tc>
      </w:tr>
      <w:tr w:rsidR="00FF7145" w:rsidTr="00C47B1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5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rPr>
                <w:rFonts w:ascii="Liberation Serif" w:hAnsi="Liberation Serif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FF7145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федерального бюджета 70%, руб.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 w:rsidP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30%,руб.</w:t>
            </w:r>
          </w:p>
        </w:tc>
      </w:tr>
      <w:tr w:rsidR="00FF7145" w:rsidTr="00C47B1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Обучающихся по очной форме обучения в муниципальных общеобразовательных организациях по образовательным программам начального общего образования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774C0E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C47B17">
              <w:rPr>
                <w:rFonts w:ascii="Liberation Serif" w:hAnsi="Liberation Serif"/>
              </w:rPr>
              <w:t>3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C47B17" w:rsidP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  <w:r w:rsidR="00FC448D">
              <w:rPr>
                <w:rFonts w:ascii="Liberation Serif" w:hAnsi="Liberation Serif"/>
              </w:rPr>
              <w:t>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C47B1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52,75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C47B17" w:rsidP="00FC448D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22,61</w:t>
            </w:r>
          </w:p>
        </w:tc>
      </w:tr>
      <w:tr w:rsidR="00FF7145" w:rsidTr="00C47B1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45" w:rsidRDefault="00B907B7">
            <w:pPr>
              <w:jc w:val="both"/>
            </w:pPr>
            <w:r>
              <w:rPr>
                <w:rFonts w:ascii="Liberation Serif" w:hAnsi="Liberation Serif" w:cs="Times New Roman"/>
              </w:rPr>
              <w:t xml:space="preserve">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      </w:r>
            <w:hyperlink r:id="rId7">
              <w:r>
                <w:rPr>
                  <w:rFonts w:ascii="Liberation Serif" w:hAnsi="Liberation Serif" w:cs="Times New Roman"/>
                </w:rPr>
                <w:t>минимума</w:t>
              </w:r>
            </w:hyperlink>
            <w:r>
              <w:rPr>
                <w:rFonts w:ascii="Liberation Serif" w:hAnsi="Liberation Serif" w:cs="Times New Roman"/>
              </w:rPr>
              <w:t>, установленного в Свердловской области, детей из многодетных семей, обучающихся в муниципальных общеобразовательных организациях;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 w:rsidP="006C4593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1D5338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</w:t>
            </w:r>
            <w:r w:rsidR="00B907B7">
              <w:rPr>
                <w:rFonts w:ascii="Liberation Serif" w:hAnsi="Liberation Serif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45" w:rsidRDefault="00B907B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C47B17" w:rsidTr="00C47B1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17" w:rsidRDefault="00C47B17" w:rsidP="00C47B1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17" w:rsidRDefault="00C47B17" w:rsidP="00C47B17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Liberation Serif"/>
              </w:rPr>
              <w:t>Обучающихся с ограниченными возможностями здоровья, в том числе детей-инвалидов</w:t>
            </w:r>
            <w:r>
              <w:rPr>
                <w:rFonts w:ascii="Liberation Serif" w:hAnsi="Liberation Serif"/>
                <w:bCs/>
              </w:rPr>
              <w:t>,  в том числе: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C47B17" w:rsidTr="00C47B17">
        <w:trPr>
          <w:trHeight w:val="3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17" w:rsidRDefault="00C47B17" w:rsidP="00C47B17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3.1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17" w:rsidRDefault="00C47B17" w:rsidP="00C47B1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 xml:space="preserve">1-4 классы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17" w:rsidRDefault="00F45ECA" w:rsidP="00C47B1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C47B17">
              <w:rPr>
                <w:rFonts w:ascii="Liberation Serif" w:hAnsi="Liberation Serif" w:cs="Liberation Serif"/>
              </w:rPr>
              <w:t>автрак</w:t>
            </w:r>
            <w:r>
              <w:rPr>
                <w:rFonts w:ascii="Liberation Serif" w:hAnsi="Liberation Serif" w:cs="Liberation Serif"/>
              </w:rPr>
              <w:t xml:space="preserve"> ( полдник - в случае обучения во вторую смену)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B17" w:rsidRDefault="00C47B17" w:rsidP="00C47B1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2711D4" w:rsidTr="00C47B17">
        <w:trPr>
          <w:trHeight w:val="1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113,0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52,75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22,61</w:t>
            </w:r>
          </w:p>
        </w:tc>
      </w:tr>
      <w:tr w:rsidR="002711D4" w:rsidTr="00C47B17">
        <w:trPr>
          <w:trHeight w:val="2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5-11 классы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Завтрак ( полдник - в случае обучения во вторую смену)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2711D4" w:rsidTr="00C47B17">
        <w:trPr>
          <w:trHeight w:val="1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D4" w:rsidRDefault="002711D4" w:rsidP="002711D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D4" w:rsidRDefault="002711D4" w:rsidP="002711D4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FF7145" w:rsidRDefault="00FF7145">
      <w:pPr>
        <w:pStyle w:val="ConsPlusNormal"/>
      </w:pPr>
      <w:bookmarkStart w:id="1" w:name="_GoBack"/>
      <w:bookmarkEnd w:id="1"/>
    </w:p>
    <w:sectPr w:rsidR="00FF7145" w:rsidSect="00FF7145">
      <w:pgSz w:w="16838" w:h="11906" w:orient="landscape"/>
      <w:pgMar w:top="1701" w:right="1134" w:bottom="850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35" w:rsidRDefault="008F6135" w:rsidP="00C61B47">
      <w:pPr>
        <w:spacing w:after="0" w:line="240" w:lineRule="auto"/>
      </w:pPr>
      <w:r>
        <w:separator/>
      </w:r>
    </w:p>
  </w:endnote>
  <w:endnote w:type="continuationSeparator" w:id="0">
    <w:p w:rsidR="008F6135" w:rsidRDefault="008F6135" w:rsidP="00C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35" w:rsidRDefault="008F6135" w:rsidP="00C61B47">
      <w:pPr>
        <w:spacing w:after="0" w:line="240" w:lineRule="auto"/>
      </w:pPr>
      <w:r>
        <w:separator/>
      </w:r>
    </w:p>
  </w:footnote>
  <w:footnote w:type="continuationSeparator" w:id="0">
    <w:p w:rsidR="008F6135" w:rsidRDefault="008F6135" w:rsidP="00C6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45"/>
    <w:rsid w:val="000179D4"/>
    <w:rsid w:val="00077644"/>
    <w:rsid w:val="000D5AA2"/>
    <w:rsid w:val="00122E9A"/>
    <w:rsid w:val="00133B11"/>
    <w:rsid w:val="001D5338"/>
    <w:rsid w:val="002711D4"/>
    <w:rsid w:val="002A3798"/>
    <w:rsid w:val="002B11FF"/>
    <w:rsid w:val="002C0793"/>
    <w:rsid w:val="00300F51"/>
    <w:rsid w:val="0038601E"/>
    <w:rsid w:val="00562964"/>
    <w:rsid w:val="005944F1"/>
    <w:rsid w:val="005965F3"/>
    <w:rsid w:val="005C715F"/>
    <w:rsid w:val="00657BE7"/>
    <w:rsid w:val="006C4593"/>
    <w:rsid w:val="00774C0E"/>
    <w:rsid w:val="008F6135"/>
    <w:rsid w:val="00AF045C"/>
    <w:rsid w:val="00B907B7"/>
    <w:rsid w:val="00C47B17"/>
    <w:rsid w:val="00C61B47"/>
    <w:rsid w:val="00E37156"/>
    <w:rsid w:val="00EB060E"/>
    <w:rsid w:val="00F45ECA"/>
    <w:rsid w:val="00FC448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0899-0885-438E-8D45-F393AA7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4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9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FF7145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FF7145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5">
    <w:name w:val="Body Text"/>
    <w:basedOn w:val="a"/>
    <w:rsid w:val="00FF7145"/>
    <w:pPr>
      <w:spacing w:after="140" w:line="276" w:lineRule="auto"/>
    </w:pPr>
  </w:style>
  <w:style w:type="paragraph" w:styleId="a6">
    <w:name w:val="List"/>
    <w:basedOn w:val="a5"/>
    <w:rsid w:val="00FF7145"/>
    <w:rPr>
      <w:rFonts w:ascii="Times New Roman" w:hAnsi="Times New Roman" w:cs="Arial"/>
    </w:rPr>
  </w:style>
  <w:style w:type="paragraph" w:customStyle="1" w:styleId="1">
    <w:name w:val="Название объекта1"/>
    <w:basedOn w:val="a"/>
    <w:qFormat/>
    <w:rsid w:val="00FF7145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rsid w:val="00FF7145"/>
    <w:pPr>
      <w:suppressLineNumbers/>
    </w:pPr>
    <w:rPr>
      <w:rFonts w:ascii="Times New Roman" w:hAnsi="Times New Roman" w:cs="Arial"/>
    </w:rPr>
  </w:style>
  <w:style w:type="paragraph" w:customStyle="1" w:styleId="ConsPlusNormal">
    <w:name w:val="ConsPlusNormal"/>
    <w:qFormat/>
    <w:rsid w:val="000E33A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0E33AD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0E33A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B9095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A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B47"/>
    <w:rPr>
      <w:sz w:val="22"/>
    </w:rPr>
  </w:style>
  <w:style w:type="paragraph" w:styleId="ac">
    <w:name w:val="footer"/>
    <w:basedOn w:val="a"/>
    <w:link w:val="ad"/>
    <w:uiPriority w:val="99"/>
    <w:unhideWhenUsed/>
    <w:rsid w:val="00C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1B47"/>
    <w:rPr>
      <w:sz w:val="22"/>
    </w:rPr>
  </w:style>
  <w:style w:type="table" w:customStyle="1" w:styleId="10">
    <w:name w:val="Сетка таблицы1"/>
    <w:basedOn w:val="a1"/>
    <w:next w:val="a9"/>
    <w:uiPriority w:val="39"/>
    <w:rsid w:val="00C61B47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249BFAD9BDE0970255D3D309CF6BBC0361216A3A8CD24A45B8CB7FE9EAABE2245D3C917D8C704D7C8264E0D835842F8I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EC39-E0F0-434F-8C06-0B8BF1C6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cp:lastPrinted>2024-04-09T09:43:00Z</cp:lastPrinted>
  <dcterms:created xsi:type="dcterms:W3CDTF">2022-04-18T08:15:00Z</dcterms:created>
  <dcterms:modified xsi:type="dcterms:W3CDTF">2024-04-09T09:47:00Z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