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C0" w:rsidRPr="008B6FC0" w:rsidRDefault="008B6FC0" w:rsidP="008B6FC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014F3B" w:rsidRDefault="008A0B4F">
      <w:pPr>
        <w:jc w:val="center"/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3B" w:rsidRDefault="008A0B4F">
      <w:pPr>
        <w:jc w:val="center"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014F3B" w:rsidRDefault="008A0B4F">
      <w:pPr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014F3B" w:rsidRDefault="00014F3B">
      <w:pPr>
        <w:pBdr>
          <w:top w:val="double" w:sz="12" w:space="1" w:color="000000"/>
        </w:pBdr>
        <w:rPr>
          <w:sz w:val="28"/>
          <w:szCs w:val="28"/>
        </w:rPr>
      </w:pPr>
    </w:p>
    <w:p w:rsidR="00014F3B" w:rsidRDefault="00014F3B">
      <w:pPr>
        <w:jc w:val="center"/>
      </w:pPr>
    </w:p>
    <w:p w:rsidR="00014F3B" w:rsidRDefault="00014F3B">
      <w:pPr>
        <w:jc w:val="center"/>
      </w:pPr>
    </w:p>
    <w:p w:rsidR="00014F3B" w:rsidRDefault="008A0B4F">
      <w:pPr>
        <w:pStyle w:val="ConsPlusTitle"/>
        <w:widowControl/>
      </w:pPr>
      <w:bookmarkStart w:id="0" w:name="__DdeLink__35369_2389077332"/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23068E">
        <w:rPr>
          <w:rFonts w:ascii="Liberation Serif" w:hAnsi="Liberation Serif" w:cs="Times New Roman"/>
          <w:sz w:val="28"/>
          <w:szCs w:val="28"/>
        </w:rPr>
        <w:t>_</w:t>
      </w:r>
      <w:proofErr w:type="gramStart"/>
      <w:r w:rsidR="0023068E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23068E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23068E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>.20</w:t>
      </w:r>
      <w:r w:rsidR="00415042">
        <w:rPr>
          <w:rFonts w:ascii="Liberation Serif" w:hAnsi="Liberation Serif" w:cs="Times New Roman"/>
          <w:sz w:val="28"/>
          <w:szCs w:val="28"/>
        </w:rPr>
        <w:t>2</w:t>
      </w:r>
      <w:r w:rsidR="00183043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bookmarkEnd w:id="0"/>
      <w:r w:rsidR="0023068E">
        <w:rPr>
          <w:rFonts w:ascii="Liberation Serif" w:hAnsi="Liberation Serif" w:cs="Times New Roman"/>
          <w:sz w:val="28"/>
          <w:szCs w:val="28"/>
        </w:rPr>
        <w:t>№ _____</w:t>
      </w:r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14F3B" w:rsidRDefault="008A0B4F">
      <w:pPr>
        <w:pStyle w:val="ConsPlusTitle"/>
        <w:widowControl/>
        <w:jc w:val="center"/>
      </w:pPr>
      <w:bookmarkStart w:id="1" w:name="__DdeLink__26876_3825583016"/>
      <w:bookmarkStart w:id="2" w:name="_GoBack"/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r w:rsidR="00A756EE">
        <w:rPr>
          <w:rFonts w:ascii="Liberation Serif" w:hAnsi="Liberation Serif" w:cs="Times New Roman"/>
          <w:sz w:val="28"/>
          <w:szCs w:val="28"/>
        </w:rPr>
        <w:t xml:space="preserve">постановление главы </w:t>
      </w:r>
      <w:proofErr w:type="spellStart"/>
      <w:r w:rsidR="00A756E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756EE">
        <w:rPr>
          <w:rFonts w:ascii="Liberation Serif" w:hAnsi="Liberation Serif" w:cs="Times New Roman"/>
          <w:sz w:val="28"/>
          <w:szCs w:val="28"/>
        </w:rPr>
        <w:t xml:space="preserve">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="00A756EE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756EE">
        <w:rPr>
          <w:rFonts w:ascii="Liberation Serif" w:hAnsi="Liberation Serif" w:cs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образования»</w:t>
      </w:r>
      <w:r w:rsidR="00646C3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(с изменениями</w:t>
      </w:r>
      <w:r w:rsidR="00646C33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80543B">
        <w:rPr>
          <w:rFonts w:ascii="Liberation Serif" w:hAnsi="Liberation Serif" w:cs="Times New Roman"/>
          <w:sz w:val="28"/>
          <w:szCs w:val="28"/>
        </w:rPr>
        <w:t>ями</w:t>
      </w:r>
      <w:r>
        <w:rPr>
          <w:rFonts w:ascii="Liberation Serif" w:hAnsi="Liberation Serif" w:cs="Times New Roman"/>
          <w:sz w:val="28"/>
          <w:szCs w:val="28"/>
        </w:rPr>
        <w:t xml:space="preserve"> от </w:t>
      </w:r>
      <w:r w:rsidR="00A756EE">
        <w:rPr>
          <w:rFonts w:ascii="Liberation Serif" w:hAnsi="Liberation Serif" w:cs="Times New Roman"/>
          <w:sz w:val="28"/>
          <w:szCs w:val="28"/>
        </w:rPr>
        <w:t>23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A756EE">
        <w:rPr>
          <w:rFonts w:ascii="Liberation Serif" w:hAnsi="Liberation Serif" w:cs="Times New Roman"/>
          <w:sz w:val="28"/>
          <w:szCs w:val="28"/>
        </w:rPr>
        <w:t>11</w:t>
      </w:r>
      <w:r>
        <w:rPr>
          <w:rFonts w:ascii="Liberation Serif" w:hAnsi="Liberation Serif" w:cs="Times New Roman"/>
          <w:sz w:val="28"/>
          <w:szCs w:val="28"/>
        </w:rPr>
        <w:t>.201</w:t>
      </w:r>
      <w:r w:rsidR="00A756EE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A756EE">
        <w:rPr>
          <w:rFonts w:ascii="Liberation Serif" w:hAnsi="Liberation Serif" w:cs="Times New Roman"/>
          <w:sz w:val="28"/>
          <w:szCs w:val="28"/>
        </w:rPr>
        <w:t>1021</w:t>
      </w:r>
      <w:r w:rsidR="00321163">
        <w:rPr>
          <w:rFonts w:ascii="Liberation Serif" w:hAnsi="Liberation Serif" w:cs="Times New Roman"/>
          <w:sz w:val="28"/>
          <w:szCs w:val="28"/>
        </w:rPr>
        <w:t>, от 27.12.2019 № 1126</w:t>
      </w:r>
      <w:r w:rsidR="00E95993">
        <w:rPr>
          <w:rFonts w:ascii="Liberation Serif" w:hAnsi="Liberation Serif" w:cs="Times New Roman"/>
          <w:sz w:val="28"/>
          <w:szCs w:val="28"/>
        </w:rPr>
        <w:t>, от 29.12.2020 № 910</w:t>
      </w:r>
      <w:r w:rsidR="00183043">
        <w:rPr>
          <w:rFonts w:ascii="Liberation Serif" w:hAnsi="Liberation Serif" w:cs="Times New Roman"/>
          <w:sz w:val="28"/>
          <w:szCs w:val="28"/>
        </w:rPr>
        <w:t>, от 17.12.2021 № 961, от 31.10.2022 № 1009</w:t>
      </w:r>
      <w:r>
        <w:rPr>
          <w:rFonts w:ascii="Liberation Serif" w:hAnsi="Liberation Serif" w:cs="Times New Roman"/>
          <w:sz w:val="28"/>
          <w:szCs w:val="28"/>
        </w:rPr>
        <w:t>)</w:t>
      </w:r>
      <w:bookmarkEnd w:id="1"/>
    </w:p>
    <w:bookmarkEnd w:id="2"/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14F3B" w:rsidRDefault="00014F3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A756EE" w:rsidRPr="00A756EE" w:rsidRDefault="00A756EE" w:rsidP="00A756E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756EE">
        <w:rPr>
          <w:rFonts w:ascii="Liberation Serif" w:hAnsi="Liberation Serif"/>
          <w:b w:val="0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Свердловской области от 18 декабря 2013 года № 1548-ПП «О </w:t>
      </w:r>
      <w:r w:rsidR="008957C7">
        <w:rPr>
          <w:rFonts w:ascii="Liberation Serif" w:hAnsi="Liberation Serif"/>
          <w:b w:val="0"/>
          <w:sz w:val="28"/>
          <w:szCs w:val="28"/>
        </w:rPr>
        <w:t xml:space="preserve">порядке предоставления </w:t>
      </w:r>
      <w:r w:rsidRPr="00A756EE">
        <w:rPr>
          <w:rFonts w:ascii="Liberation Serif" w:hAnsi="Liberation Serif"/>
          <w:b w:val="0"/>
          <w:sz w:val="28"/>
          <w:szCs w:val="28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8957C7">
        <w:rPr>
          <w:rFonts w:ascii="Liberation Serif" w:hAnsi="Liberation Serif"/>
          <w:b w:val="0"/>
          <w:sz w:val="28"/>
          <w:szCs w:val="28"/>
        </w:rPr>
        <w:t xml:space="preserve"> (с изменениями)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, постановлением Правительства Свердловской области от 04 марта 2016 года № 150-ПП «Об установлении максимального </w:t>
      </w:r>
      <w:r w:rsidR="008957C7">
        <w:rPr>
          <w:rFonts w:ascii="Liberation Serif" w:hAnsi="Liberation Serif"/>
          <w:b w:val="0"/>
          <w:sz w:val="28"/>
          <w:szCs w:val="28"/>
        </w:rPr>
        <w:t xml:space="preserve">и среднего </w:t>
      </w:r>
      <w:r w:rsidRPr="00A756EE">
        <w:rPr>
          <w:rFonts w:ascii="Liberation Serif" w:hAnsi="Liberation Serif"/>
          <w:b w:val="0"/>
          <w:sz w:val="28"/>
          <w:szCs w:val="28"/>
        </w:rPr>
        <w:t>размера платы, взимаемой с роди</w:t>
      </w:r>
      <w:r w:rsidR="008957C7">
        <w:rPr>
          <w:rFonts w:ascii="Liberation Serif" w:hAnsi="Liberation Serif"/>
          <w:b w:val="0"/>
          <w:sz w:val="28"/>
          <w:szCs w:val="28"/>
        </w:rPr>
        <w:t>телей (законных представителей)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</w:t>
      </w:r>
      <w:r w:rsidR="00E95993">
        <w:rPr>
          <w:rFonts w:ascii="Liberation Serif" w:hAnsi="Liberation Serif"/>
          <w:b w:val="0"/>
          <w:sz w:val="28"/>
          <w:szCs w:val="28"/>
        </w:rPr>
        <w:t xml:space="preserve">основную 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образовательную программу дошкольного образования» (с изменениями), </w:t>
      </w:r>
      <w:r w:rsidR="005C095A">
        <w:rPr>
          <w:rFonts w:ascii="Liberation Serif" w:hAnsi="Liberation Serif"/>
          <w:b w:val="0"/>
          <w:sz w:val="28"/>
          <w:szCs w:val="28"/>
        </w:rPr>
        <w:t>Санитарно-эпидемиологическими</w:t>
      </w:r>
      <w:r w:rsidR="005C095A" w:rsidRPr="005C095A">
        <w:rPr>
          <w:rFonts w:ascii="Liberation Serif" w:hAnsi="Liberation Serif"/>
          <w:b w:val="0"/>
          <w:sz w:val="28"/>
          <w:szCs w:val="28"/>
        </w:rPr>
        <w:t xml:space="preserve"> требования</w:t>
      </w:r>
      <w:r w:rsidR="005C095A">
        <w:rPr>
          <w:rFonts w:ascii="Liberation Serif" w:hAnsi="Liberation Serif"/>
          <w:b w:val="0"/>
          <w:sz w:val="28"/>
          <w:szCs w:val="28"/>
        </w:rPr>
        <w:t>ми</w:t>
      </w:r>
      <w:r w:rsidR="005C095A" w:rsidRPr="005C095A">
        <w:rPr>
          <w:rFonts w:ascii="Liberation Serif" w:hAnsi="Liberation Serif"/>
          <w:b w:val="0"/>
          <w:sz w:val="28"/>
          <w:szCs w:val="28"/>
        </w:rPr>
        <w:t xml:space="preserve"> к организации общественного питания населения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</w:t>
      </w:r>
      <w:r w:rsidR="005C095A">
        <w:rPr>
          <w:rFonts w:ascii="Liberation Serif" w:hAnsi="Liberation Serif"/>
          <w:b w:val="0"/>
          <w:sz w:val="28"/>
          <w:szCs w:val="28"/>
        </w:rPr>
        <w:t>2.3/2.4.</w:t>
      </w:r>
      <w:r w:rsidRPr="00A756EE">
        <w:rPr>
          <w:rFonts w:ascii="Liberation Serif" w:hAnsi="Liberation Serif"/>
          <w:b w:val="0"/>
          <w:sz w:val="28"/>
          <w:szCs w:val="28"/>
        </w:rPr>
        <w:t>3</w:t>
      </w:r>
      <w:r w:rsidR="005C095A">
        <w:rPr>
          <w:rFonts w:ascii="Liberation Serif" w:hAnsi="Liberation Serif"/>
          <w:b w:val="0"/>
          <w:sz w:val="28"/>
          <w:szCs w:val="28"/>
        </w:rPr>
        <w:t>590</w:t>
      </w:r>
      <w:r w:rsidRPr="00A756EE">
        <w:rPr>
          <w:rFonts w:ascii="Liberation Serif" w:hAnsi="Liberation Serif"/>
          <w:b w:val="0"/>
          <w:sz w:val="28"/>
          <w:szCs w:val="28"/>
        </w:rPr>
        <w:t>-</w:t>
      </w:r>
      <w:r w:rsidR="005C095A">
        <w:rPr>
          <w:rFonts w:ascii="Liberation Serif" w:hAnsi="Liberation Serif"/>
          <w:b w:val="0"/>
          <w:sz w:val="28"/>
          <w:szCs w:val="28"/>
        </w:rPr>
        <w:t>20</w:t>
      </w:r>
      <w:r w:rsidRPr="00A756EE">
        <w:rPr>
          <w:rFonts w:ascii="Liberation Serif" w:hAnsi="Liberation Serif"/>
          <w:b w:val="0"/>
          <w:sz w:val="28"/>
          <w:szCs w:val="28"/>
        </w:rPr>
        <w:t>, утвержденны</w:t>
      </w:r>
      <w:r w:rsidR="008957C7">
        <w:rPr>
          <w:rFonts w:ascii="Liberation Serif" w:hAnsi="Liberation Serif"/>
          <w:b w:val="0"/>
          <w:sz w:val="28"/>
          <w:szCs w:val="28"/>
        </w:rPr>
        <w:t>ми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постановлением </w:t>
      </w:r>
      <w:r w:rsidR="00F92479">
        <w:rPr>
          <w:rFonts w:ascii="Liberation Serif" w:hAnsi="Liberation Serif"/>
          <w:b w:val="0"/>
          <w:sz w:val="28"/>
          <w:szCs w:val="28"/>
        </w:rPr>
        <w:t>Г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лавного государственного санитарного врача Российской Федерации от </w:t>
      </w:r>
      <w:r w:rsidR="005C095A">
        <w:rPr>
          <w:rFonts w:ascii="Liberation Serif" w:hAnsi="Liberation Serif"/>
          <w:b w:val="0"/>
          <w:sz w:val="28"/>
          <w:szCs w:val="28"/>
        </w:rPr>
        <w:t>27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</w:t>
      </w:r>
      <w:r w:rsidR="005C095A">
        <w:rPr>
          <w:rFonts w:ascii="Liberation Serif" w:hAnsi="Liberation Serif"/>
          <w:b w:val="0"/>
          <w:sz w:val="28"/>
          <w:szCs w:val="28"/>
        </w:rPr>
        <w:t>октября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20</w:t>
      </w:r>
      <w:r w:rsidR="005C095A">
        <w:rPr>
          <w:rFonts w:ascii="Liberation Serif" w:hAnsi="Liberation Serif"/>
          <w:b w:val="0"/>
          <w:sz w:val="28"/>
          <w:szCs w:val="28"/>
        </w:rPr>
        <w:t>20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года № </w:t>
      </w:r>
      <w:r w:rsidR="005C095A">
        <w:rPr>
          <w:rFonts w:ascii="Liberation Serif" w:hAnsi="Liberation Serif"/>
          <w:b w:val="0"/>
          <w:sz w:val="28"/>
          <w:szCs w:val="28"/>
        </w:rPr>
        <w:t>32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, Уставом </w:t>
      </w:r>
      <w:proofErr w:type="spellStart"/>
      <w:r w:rsidRPr="00A756EE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A756EE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  <w:r w:rsidR="00BD399E">
        <w:rPr>
          <w:rFonts w:ascii="Liberation Serif" w:hAnsi="Liberation Serif"/>
          <w:b w:val="0"/>
          <w:sz w:val="28"/>
          <w:szCs w:val="28"/>
        </w:rPr>
        <w:t>,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</w:t>
      </w:r>
      <w:r w:rsidR="001141F8">
        <w:rPr>
          <w:rFonts w:ascii="Liberation Serif" w:hAnsi="Liberation Serif"/>
          <w:b w:val="0"/>
          <w:sz w:val="28"/>
          <w:szCs w:val="28"/>
        </w:rPr>
        <w:t>администрация</w:t>
      </w:r>
      <w:r w:rsidRPr="00A756EE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Pr="00A756EE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Pr="00A756EE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</w:p>
    <w:p w:rsidR="00014F3B" w:rsidRPr="001141F8" w:rsidRDefault="008A0B4F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1141F8"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1141F8" w:rsidRDefault="001141F8" w:rsidP="000C0520">
      <w:pPr>
        <w:pStyle w:val="af1"/>
        <w:numPr>
          <w:ilvl w:val="0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141F8">
        <w:rPr>
          <w:rFonts w:ascii="Liberation Serif" w:hAnsi="Liberation Serif"/>
          <w:sz w:val="28"/>
          <w:szCs w:val="28"/>
        </w:rPr>
        <w:lastRenderedPageBreak/>
        <w:t xml:space="preserve">Внести в постановление главы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Pr="001141F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1141F8">
        <w:rPr>
          <w:rFonts w:ascii="Liberation Serif" w:hAnsi="Liberation Serif"/>
          <w:sz w:val="28"/>
          <w:szCs w:val="28"/>
        </w:rPr>
        <w:t xml:space="preserve"> городского округа, реализующих образовательную программу дошкольного образования» следующие изменения:</w:t>
      </w:r>
    </w:p>
    <w:p w:rsidR="004D64F5" w:rsidRDefault="00634AFB" w:rsidP="004D64F5">
      <w:pPr>
        <w:pStyle w:val="af1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1141F8" w:rsidRPr="000C0520">
        <w:rPr>
          <w:rFonts w:ascii="Liberation Serif" w:hAnsi="Liberation Serif"/>
          <w:sz w:val="28"/>
          <w:szCs w:val="28"/>
        </w:rPr>
        <w:t xml:space="preserve">ункт 1 изложить в следующей редакции: </w:t>
      </w:r>
      <w:r w:rsidR="003033AD">
        <w:rPr>
          <w:rFonts w:ascii="Liberation Serif" w:hAnsi="Liberation Serif"/>
          <w:sz w:val="28"/>
          <w:szCs w:val="28"/>
        </w:rPr>
        <w:t>«</w:t>
      </w:r>
      <w:r w:rsidR="001141F8" w:rsidRPr="003033AD">
        <w:rPr>
          <w:rFonts w:ascii="Liberation Serif" w:hAnsi="Liberation Serif"/>
          <w:sz w:val="28"/>
          <w:szCs w:val="28"/>
        </w:rPr>
        <w:t>Установить с 01 января 20</w:t>
      </w:r>
      <w:r w:rsidR="000C0520" w:rsidRPr="003033AD">
        <w:rPr>
          <w:rFonts w:ascii="Liberation Serif" w:hAnsi="Liberation Serif"/>
          <w:sz w:val="28"/>
          <w:szCs w:val="28"/>
        </w:rPr>
        <w:t>2</w:t>
      </w:r>
      <w:r w:rsidR="00B34883" w:rsidRPr="003033AD">
        <w:rPr>
          <w:rFonts w:ascii="Liberation Serif" w:hAnsi="Liberation Serif"/>
          <w:sz w:val="28"/>
          <w:szCs w:val="28"/>
        </w:rPr>
        <w:t>3</w:t>
      </w:r>
      <w:r w:rsidR="001141F8" w:rsidRPr="003033AD">
        <w:rPr>
          <w:rFonts w:ascii="Liberation Serif" w:hAnsi="Liberation Serif"/>
          <w:sz w:val="28"/>
          <w:szCs w:val="28"/>
        </w:rPr>
        <w:t xml:space="preserve"> года ежемесячный размер платы, взимаемой с родителей (законных представителей) (далее – родительская плата) за присмотр и уход за детьми в муниципальных образовательных учреждениях </w:t>
      </w:r>
      <w:proofErr w:type="spellStart"/>
      <w:r w:rsidR="001141F8" w:rsidRPr="003033A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141F8" w:rsidRPr="003033AD">
        <w:rPr>
          <w:rFonts w:ascii="Liberation Serif" w:hAnsi="Liberation Serif"/>
          <w:sz w:val="28"/>
          <w:szCs w:val="28"/>
        </w:rPr>
        <w:t xml:space="preserve"> городского округа, реализующих </w:t>
      </w:r>
      <w:r w:rsidRPr="003033AD">
        <w:rPr>
          <w:rFonts w:ascii="Liberation Serif" w:hAnsi="Liberation Serif"/>
          <w:sz w:val="28"/>
          <w:szCs w:val="28"/>
        </w:rPr>
        <w:t xml:space="preserve">основную </w:t>
      </w:r>
      <w:r w:rsidR="001141F8" w:rsidRPr="003033AD">
        <w:rPr>
          <w:rFonts w:ascii="Liberation Serif" w:hAnsi="Liberation Serif"/>
          <w:sz w:val="28"/>
          <w:szCs w:val="28"/>
        </w:rPr>
        <w:t>образовательную программу дошкольного образования, в размере 2</w:t>
      </w:r>
      <w:r w:rsidR="00B34883" w:rsidRPr="003033AD">
        <w:rPr>
          <w:rFonts w:ascii="Liberation Serif" w:hAnsi="Liberation Serif"/>
          <w:sz w:val="28"/>
          <w:szCs w:val="28"/>
        </w:rPr>
        <w:t>661</w:t>
      </w:r>
      <w:r w:rsidR="001141F8" w:rsidRPr="003033AD">
        <w:rPr>
          <w:rFonts w:ascii="Liberation Serif" w:hAnsi="Liberation Serif"/>
          <w:sz w:val="28"/>
          <w:szCs w:val="28"/>
        </w:rPr>
        <w:t xml:space="preserve"> (две тысячи </w:t>
      </w:r>
      <w:r w:rsidR="00B34883" w:rsidRPr="003033AD">
        <w:rPr>
          <w:rFonts w:ascii="Liberation Serif" w:hAnsi="Liberation Serif"/>
          <w:sz w:val="28"/>
          <w:szCs w:val="28"/>
        </w:rPr>
        <w:t>шес</w:t>
      </w:r>
      <w:r w:rsidR="00321163" w:rsidRPr="003033AD">
        <w:rPr>
          <w:rFonts w:ascii="Liberation Serif" w:hAnsi="Liberation Serif"/>
          <w:sz w:val="28"/>
          <w:szCs w:val="28"/>
        </w:rPr>
        <w:t>ть</w:t>
      </w:r>
      <w:r w:rsidR="00E95993" w:rsidRPr="003033AD">
        <w:rPr>
          <w:rFonts w:ascii="Liberation Serif" w:hAnsi="Liberation Serif"/>
          <w:sz w:val="28"/>
          <w:szCs w:val="28"/>
        </w:rPr>
        <w:t xml:space="preserve">сот </w:t>
      </w:r>
      <w:r w:rsidR="00B34883" w:rsidRPr="003033AD">
        <w:rPr>
          <w:rFonts w:ascii="Liberation Serif" w:hAnsi="Liberation Serif"/>
          <w:sz w:val="28"/>
          <w:szCs w:val="28"/>
        </w:rPr>
        <w:t>шестьдесят один</w:t>
      </w:r>
      <w:r w:rsidR="001141F8" w:rsidRPr="003033AD">
        <w:rPr>
          <w:rFonts w:ascii="Liberation Serif" w:hAnsi="Liberation Serif"/>
          <w:sz w:val="28"/>
          <w:szCs w:val="28"/>
        </w:rPr>
        <w:t>) рубл</w:t>
      </w:r>
      <w:r w:rsidR="00B34883" w:rsidRPr="003033AD">
        <w:rPr>
          <w:rFonts w:ascii="Liberation Serif" w:hAnsi="Liberation Serif"/>
          <w:sz w:val="28"/>
          <w:szCs w:val="28"/>
        </w:rPr>
        <w:t>ь</w:t>
      </w:r>
      <w:r w:rsidR="000C0520" w:rsidRPr="003033AD">
        <w:rPr>
          <w:rFonts w:ascii="Liberation Serif" w:hAnsi="Liberation Serif"/>
          <w:sz w:val="28"/>
          <w:szCs w:val="28"/>
        </w:rPr>
        <w:t xml:space="preserve"> </w:t>
      </w:r>
      <w:r w:rsidR="00B34883" w:rsidRPr="003033AD">
        <w:rPr>
          <w:rFonts w:ascii="Liberation Serif" w:hAnsi="Liberation Serif"/>
          <w:sz w:val="28"/>
          <w:szCs w:val="28"/>
        </w:rPr>
        <w:t>46</w:t>
      </w:r>
      <w:r w:rsidR="000C0520" w:rsidRPr="003033AD">
        <w:rPr>
          <w:rFonts w:ascii="Liberation Serif" w:hAnsi="Liberation Serif"/>
          <w:sz w:val="28"/>
          <w:szCs w:val="28"/>
        </w:rPr>
        <w:t xml:space="preserve"> коп</w:t>
      </w:r>
      <w:r w:rsidR="001141F8" w:rsidRPr="003033AD">
        <w:rPr>
          <w:rFonts w:ascii="Liberation Serif" w:hAnsi="Liberation Serif"/>
          <w:sz w:val="28"/>
          <w:szCs w:val="28"/>
        </w:rPr>
        <w:t>.»</w:t>
      </w:r>
      <w:r w:rsidR="00203D6A" w:rsidRPr="003033AD">
        <w:rPr>
          <w:rFonts w:ascii="Liberation Serif" w:hAnsi="Liberation Serif"/>
          <w:sz w:val="28"/>
          <w:szCs w:val="28"/>
        </w:rPr>
        <w:t>.</w:t>
      </w:r>
    </w:p>
    <w:p w:rsidR="004D64F5" w:rsidRPr="004D64F5" w:rsidRDefault="003033AD" w:rsidP="004D64F5">
      <w:pPr>
        <w:pStyle w:val="af1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D64F5">
        <w:rPr>
          <w:rFonts w:ascii="Liberation Serif" w:hAnsi="Liberation Serif"/>
          <w:sz w:val="28"/>
          <w:szCs w:val="28"/>
        </w:rPr>
        <w:t>Подпункт</w:t>
      </w:r>
      <w:r w:rsidRPr="004D64F5">
        <w:rPr>
          <w:rFonts w:ascii="Liberation Serif" w:hAnsi="Liberation Serif"/>
          <w:sz w:val="28"/>
          <w:szCs w:val="28"/>
        </w:rPr>
        <w:t xml:space="preserve"> 4.1</w:t>
      </w:r>
      <w:r w:rsidRPr="004D64F5">
        <w:rPr>
          <w:rFonts w:ascii="Liberation Serif" w:hAnsi="Liberation Serif"/>
          <w:sz w:val="28"/>
          <w:szCs w:val="28"/>
        </w:rPr>
        <w:t xml:space="preserve"> дополнить абзацем следующего содержания: </w:t>
      </w:r>
      <w:proofErr w:type="gramStart"/>
      <w:r w:rsidRPr="004D64F5">
        <w:rPr>
          <w:rFonts w:ascii="Liberation Serif" w:hAnsi="Liberation Serif"/>
          <w:sz w:val="28"/>
          <w:szCs w:val="28"/>
        </w:rPr>
        <w:t>«</w:t>
      </w:r>
      <w:r w:rsidR="00DA6C77" w:rsidRPr="004D64F5">
        <w:rPr>
          <w:rFonts w:ascii="Liberation Serif" w:hAnsi="Liberation Serif"/>
          <w:sz w:val="28"/>
          <w:szCs w:val="28"/>
        </w:rPr>
        <w:t xml:space="preserve"> -</w:t>
      </w:r>
      <w:proofErr w:type="gramEnd"/>
      <w:r w:rsidR="00DA6C77" w:rsidRPr="004D64F5">
        <w:rPr>
          <w:rFonts w:ascii="Liberation Serif" w:hAnsi="Liberation Serif"/>
          <w:sz w:val="28"/>
          <w:szCs w:val="28"/>
        </w:rPr>
        <w:t xml:space="preserve"> за детей </w:t>
      </w:r>
      <w:r w:rsidR="00DA6C77" w:rsidRPr="004D64F5">
        <w:rPr>
          <w:rFonts w:ascii="Liberation Serif" w:hAnsi="Liberation Serif" w:cs="Liberation Serif"/>
          <w:sz w:val="28"/>
          <w:szCs w:val="28"/>
        </w:rPr>
        <w:t>граждан</w:t>
      </w:r>
      <w:r w:rsidR="00DA6C77" w:rsidRPr="004D64F5">
        <w:rPr>
          <w:rFonts w:ascii="Liberation Serif" w:hAnsi="Liberation Serif" w:cs="Liberation Serif"/>
          <w:sz w:val="28"/>
          <w:szCs w:val="28"/>
        </w:rPr>
        <w:t xml:space="preserve"> Российской Федерации, Украины, Донецкой Народной Республики, Луганской Народной Республики, лицами без гражданства, постоянно проживавшими на территориях Украины, Донецкой Народной Республики, Луганской Народной Республики, вынужденно покинувшими территории Украины, Донецкой Народной Республики и Луганской Народной Республики, прибывшими на территорию Российской Федерации в экстренном массовом порядке</w:t>
      </w:r>
      <w:r w:rsidR="00DA6C77" w:rsidRPr="004D64F5">
        <w:rPr>
          <w:rFonts w:ascii="Liberation Serif" w:hAnsi="Liberation Serif" w:cs="Liberation Serif"/>
          <w:sz w:val="28"/>
          <w:szCs w:val="28"/>
        </w:rPr>
        <w:t>».</w:t>
      </w:r>
    </w:p>
    <w:p w:rsidR="004D64F5" w:rsidRDefault="004D64F5" w:rsidP="004D64F5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A6C77" w:rsidRPr="004D64F5">
        <w:rPr>
          <w:rFonts w:ascii="Liberation Serif" w:hAnsi="Liberation Serif" w:cs="Liberation Serif"/>
          <w:sz w:val="28"/>
          <w:szCs w:val="28"/>
        </w:rPr>
        <w:t xml:space="preserve">2. </w:t>
      </w:r>
      <w:r w:rsidR="0074453E" w:rsidRPr="004D64F5">
        <w:rPr>
          <w:rFonts w:ascii="Liberation Serif" w:hAnsi="Liberation Serif" w:cs="Liberation Serif"/>
          <w:sz w:val="28"/>
          <w:szCs w:val="28"/>
        </w:rPr>
        <w:t>Установить, что пункт 1.2. настоящего постановления распространяет свое действие на правоотношения, возникшие с 01 декабря 2022 года.</w:t>
      </w:r>
    </w:p>
    <w:p w:rsidR="004D64F5" w:rsidRDefault="004D64F5" w:rsidP="004D64F5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A6C77" w:rsidRPr="004D64F5">
        <w:rPr>
          <w:rFonts w:ascii="Liberation Serif" w:hAnsi="Liberation Serif"/>
          <w:sz w:val="28"/>
          <w:szCs w:val="28"/>
        </w:rPr>
        <w:t xml:space="preserve">3. </w:t>
      </w:r>
      <w:r w:rsidR="001141F8" w:rsidRPr="004D64F5">
        <w:rPr>
          <w:rFonts w:ascii="Liberation Serif" w:hAnsi="Liberation Serif"/>
          <w:sz w:val="28"/>
          <w:szCs w:val="28"/>
        </w:rPr>
        <w:t xml:space="preserve">Настоящее </w:t>
      </w:r>
      <w:r w:rsidR="003033AD" w:rsidRPr="004D64F5">
        <w:rPr>
          <w:rFonts w:ascii="Liberation Serif" w:hAnsi="Liberation Serif"/>
          <w:sz w:val="28"/>
          <w:szCs w:val="28"/>
        </w:rPr>
        <w:t>п</w:t>
      </w:r>
      <w:r w:rsidR="001141F8" w:rsidRPr="004D64F5">
        <w:rPr>
          <w:rFonts w:ascii="Liberation Serif" w:hAnsi="Liberation Serif"/>
          <w:sz w:val="28"/>
          <w:szCs w:val="28"/>
        </w:rPr>
        <w:t>остановление вступает в силу с 1 января 20</w:t>
      </w:r>
      <w:r w:rsidR="0079056A" w:rsidRPr="004D64F5">
        <w:rPr>
          <w:rFonts w:ascii="Liberation Serif" w:hAnsi="Liberation Serif"/>
          <w:sz w:val="28"/>
          <w:szCs w:val="28"/>
        </w:rPr>
        <w:t>2</w:t>
      </w:r>
      <w:r w:rsidR="00B34883" w:rsidRPr="004D64F5">
        <w:rPr>
          <w:rFonts w:ascii="Liberation Serif" w:hAnsi="Liberation Serif"/>
          <w:sz w:val="28"/>
          <w:szCs w:val="28"/>
        </w:rPr>
        <w:t>3</w:t>
      </w:r>
      <w:r w:rsidR="001141F8" w:rsidRPr="004D64F5">
        <w:rPr>
          <w:rFonts w:ascii="Liberation Serif" w:hAnsi="Liberation Serif"/>
          <w:sz w:val="28"/>
          <w:szCs w:val="28"/>
        </w:rPr>
        <w:t xml:space="preserve"> года.</w:t>
      </w:r>
    </w:p>
    <w:p w:rsidR="00BD399E" w:rsidRDefault="00BD399E" w:rsidP="00BD399E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A6C77" w:rsidRPr="004D64F5">
        <w:rPr>
          <w:rFonts w:ascii="Liberation Serif" w:hAnsi="Liberation Serif"/>
          <w:sz w:val="28"/>
          <w:szCs w:val="28"/>
        </w:rPr>
        <w:t xml:space="preserve">4. </w:t>
      </w:r>
      <w:r w:rsidR="001141F8" w:rsidRPr="004D64F5">
        <w:rPr>
          <w:rFonts w:ascii="Liberation Serif" w:hAnsi="Liberation Serif"/>
          <w:sz w:val="28"/>
          <w:szCs w:val="28"/>
        </w:rPr>
        <w:t xml:space="preserve">Настоящее </w:t>
      </w:r>
      <w:r w:rsidR="003033AD" w:rsidRPr="004D64F5">
        <w:rPr>
          <w:rFonts w:ascii="Liberation Serif" w:hAnsi="Liberation Serif"/>
          <w:sz w:val="28"/>
          <w:szCs w:val="28"/>
        </w:rPr>
        <w:t>п</w:t>
      </w:r>
      <w:r w:rsidR="001141F8" w:rsidRPr="004D64F5">
        <w:rPr>
          <w:rFonts w:ascii="Liberation Serif" w:hAnsi="Liberation Serif"/>
          <w:sz w:val="28"/>
          <w:szCs w:val="28"/>
        </w:rPr>
        <w:t xml:space="preserve">остановление </w:t>
      </w:r>
      <w:r w:rsidR="00DA6C77" w:rsidRPr="004D64F5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="001141F8" w:rsidRPr="004D64F5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141F8" w:rsidRPr="004D64F5">
        <w:rPr>
          <w:rFonts w:ascii="Liberation Serif" w:hAnsi="Liberation Serif"/>
          <w:sz w:val="28"/>
          <w:szCs w:val="28"/>
        </w:rPr>
        <w:t xml:space="preserve"> городского округа (</w:t>
      </w:r>
      <w:hyperlink r:id="rId9" w:history="1">
        <w:r w:rsidR="001141F8" w:rsidRPr="004D64F5">
          <w:rPr>
            <w:rStyle w:val="a5"/>
            <w:rFonts w:ascii="Liberation Serif" w:hAnsi="Liberation Serif"/>
            <w:sz w:val="28"/>
            <w:szCs w:val="28"/>
          </w:rPr>
          <w:t>www.gorod-kamyshlov.ru</w:t>
        </w:r>
      </w:hyperlink>
      <w:r w:rsidR="001141F8" w:rsidRPr="004D64F5">
        <w:rPr>
          <w:rFonts w:ascii="Liberation Serif" w:hAnsi="Liberation Serif"/>
          <w:sz w:val="28"/>
          <w:szCs w:val="28"/>
        </w:rPr>
        <w:t>).</w:t>
      </w:r>
    </w:p>
    <w:p w:rsidR="00014F3B" w:rsidRPr="00BD399E" w:rsidRDefault="00BD399E" w:rsidP="00BD399E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5. </w:t>
      </w:r>
      <w:r w:rsidR="001141F8" w:rsidRPr="00BD399E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1141F8" w:rsidRPr="00BD399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141F8" w:rsidRPr="00BD399E">
        <w:rPr>
          <w:rFonts w:ascii="Liberation Serif" w:hAnsi="Liberation Serif"/>
          <w:sz w:val="28"/>
          <w:szCs w:val="28"/>
        </w:rPr>
        <w:t xml:space="preserve"> городского округа Соболеву А.А.</w:t>
      </w:r>
    </w:p>
    <w:p w:rsidR="00014F3B" w:rsidRDefault="00014F3B">
      <w:pPr>
        <w:pStyle w:val="ConsPlusNormal0"/>
        <w:ind w:firstLine="0"/>
        <w:rPr>
          <w:rFonts w:ascii="Liberation Serif" w:hAnsi="Liberation Serif"/>
          <w:sz w:val="28"/>
          <w:szCs w:val="28"/>
        </w:rPr>
      </w:pP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74F17" w:rsidRDefault="00774F17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14F3B" w:rsidRDefault="008A0B4F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014F3B" w:rsidRDefault="008A0B4F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А.В. Половников</w:t>
      </w: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14F3B" w:rsidRDefault="00014F3B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D3029" w:rsidRDefault="006D3029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D3029" w:rsidRDefault="006D3029" w:rsidP="006D3029">
      <w:pPr>
        <w:tabs>
          <w:tab w:val="left" w:pos="5954"/>
        </w:tabs>
        <w:rPr>
          <w:rFonts w:ascii="Liberation Serif" w:hAnsi="Liberation Serif"/>
          <w:sz w:val="28"/>
          <w:szCs w:val="28"/>
        </w:rPr>
      </w:pPr>
    </w:p>
    <w:p w:rsidR="008957C7" w:rsidRDefault="008957C7" w:rsidP="006D3029">
      <w:pPr>
        <w:tabs>
          <w:tab w:val="left" w:pos="5954"/>
        </w:tabs>
        <w:ind w:firstLine="5529"/>
        <w:rPr>
          <w:rFonts w:ascii="Liberation Serif" w:eastAsia="Arial Unicode MS" w:hAnsi="Liberation Serif"/>
          <w:b/>
          <w:sz w:val="24"/>
          <w:szCs w:val="24"/>
        </w:rPr>
      </w:pPr>
    </w:p>
    <w:p w:rsidR="00321163" w:rsidRDefault="00321163" w:rsidP="006D3029">
      <w:pPr>
        <w:tabs>
          <w:tab w:val="left" w:pos="5954"/>
        </w:tabs>
        <w:ind w:firstLine="5529"/>
        <w:rPr>
          <w:rFonts w:ascii="Liberation Serif" w:eastAsia="Arial Unicode MS" w:hAnsi="Liberation Serif"/>
          <w:b/>
          <w:sz w:val="24"/>
          <w:szCs w:val="24"/>
        </w:rPr>
      </w:pPr>
    </w:p>
    <w:sectPr w:rsidR="00321163" w:rsidSect="006D3029">
      <w:headerReference w:type="default" r:id="rId10"/>
      <w:pgSz w:w="11906" w:h="16838"/>
      <w:pgMar w:top="1134" w:right="567" w:bottom="1134" w:left="1701" w:header="1134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4F" w:rsidRDefault="00CC584F">
      <w:r>
        <w:separator/>
      </w:r>
    </w:p>
  </w:endnote>
  <w:endnote w:type="continuationSeparator" w:id="0">
    <w:p w:rsidR="00CC584F" w:rsidRDefault="00CC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4F" w:rsidRDefault="00CC584F">
      <w:r>
        <w:separator/>
      </w:r>
    </w:p>
  </w:footnote>
  <w:footnote w:type="continuationSeparator" w:id="0">
    <w:p w:rsidR="00CC584F" w:rsidRDefault="00CC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0" w:rsidRDefault="008401C0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737601">
      <w:rPr>
        <w:noProof/>
      </w:rPr>
      <w:t>2</w:t>
    </w:r>
    <w:r>
      <w:fldChar w:fldCharType="end"/>
    </w:r>
  </w:p>
  <w:p w:rsidR="008401C0" w:rsidRDefault="008401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F1B"/>
    <w:multiLevelType w:val="multilevel"/>
    <w:tmpl w:val="7CC4D278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72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</w:rPr>
    </w:lvl>
  </w:abstractNum>
  <w:abstractNum w:abstractNumId="1" w15:restartNumberingAfterBreak="0">
    <w:nsid w:val="190A3A35"/>
    <w:multiLevelType w:val="hybridMultilevel"/>
    <w:tmpl w:val="F9BE9774"/>
    <w:lvl w:ilvl="0" w:tplc="D4D814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457674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74FCE"/>
    <w:multiLevelType w:val="hybridMultilevel"/>
    <w:tmpl w:val="8C786FF0"/>
    <w:lvl w:ilvl="0" w:tplc="D4D81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2CC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11773B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C50FD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DC44B9"/>
    <w:multiLevelType w:val="hybridMultilevel"/>
    <w:tmpl w:val="6F046F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9E72B24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155922"/>
    <w:multiLevelType w:val="multilevel"/>
    <w:tmpl w:val="A0046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BB7FA0"/>
    <w:multiLevelType w:val="multilevel"/>
    <w:tmpl w:val="D73A7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3B"/>
    <w:rsid w:val="00014F3B"/>
    <w:rsid w:val="00047046"/>
    <w:rsid w:val="00063D04"/>
    <w:rsid w:val="000A70B0"/>
    <w:rsid w:val="000C0520"/>
    <w:rsid w:val="000C241D"/>
    <w:rsid w:val="001141F8"/>
    <w:rsid w:val="0016116A"/>
    <w:rsid w:val="00183043"/>
    <w:rsid w:val="00194143"/>
    <w:rsid w:val="001D1EEA"/>
    <w:rsid w:val="00203D6A"/>
    <w:rsid w:val="0023068E"/>
    <w:rsid w:val="002D48DD"/>
    <w:rsid w:val="003033AD"/>
    <w:rsid w:val="00321163"/>
    <w:rsid w:val="00363A81"/>
    <w:rsid w:val="003B2F49"/>
    <w:rsid w:val="00415042"/>
    <w:rsid w:val="00422483"/>
    <w:rsid w:val="004D64F5"/>
    <w:rsid w:val="005A6F21"/>
    <w:rsid w:val="005C095A"/>
    <w:rsid w:val="00634AFB"/>
    <w:rsid w:val="00646C33"/>
    <w:rsid w:val="00680825"/>
    <w:rsid w:val="006815C6"/>
    <w:rsid w:val="006A36D7"/>
    <w:rsid w:val="006D28FC"/>
    <w:rsid w:val="006D3029"/>
    <w:rsid w:val="006F0671"/>
    <w:rsid w:val="00737601"/>
    <w:rsid w:val="0074453E"/>
    <w:rsid w:val="00774F17"/>
    <w:rsid w:val="0079056A"/>
    <w:rsid w:val="00797F2A"/>
    <w:rsid w:val="0080543B"/>
    <w:rsid w:val="00812A1B"/>
    <w:rsid w:val="00820CE3"/>
    <w:rsid w:val="00826255"/>
    <w:rsid w:val="008268F6"/>
    <w:rsid w:val="008401C0"/>
    <w:rsid w:val="008668E6"/>
    <w:rsid w:val="00883D1D"/>
    <w:rsid w:val="00885DD2"/>
    <w:rsid w:val="008957C7"/>
    <w:rsid w:val="008A0B4F"/>
    <w:rsid w:val="008B2EE0"/>
    <w:rsid w:val="008B6FC0"/>
    <w:rsid w:val="009639AD"/>
    <w:rsid w:val="009D368C"/>
    <w:rsid w:val="00A57675"/>
    <w:rsid w:val="00A756EE"/>
    <w:rsid w:val="00AE79F7"/>
    <w:rsid w:val="00B01373"/>
    <w:rsid w:val="00B34883"/>
    <w:rsid w:val="00BD399E"/>
    <w:rsid w:val="00BF5B25"/>
    <w:rsid w:val="00CA34BF"/>
    <w:rsid w:val="00CA7BA0"/>
    <w:rsid w:val="00CC1C0A"/>
    <w:rsid w:val="00CC584F"/>
    <w:rsid w:val="00D41CC2"/>
    <w:rsid w:val="00D6162D"/>
    <w:rsid w:val="00D77071"/>
    <w:rsid w:val="00D95427"/>
    <w:rsid w:val="00DA5761"/>
    <w:rsid w:val="00DA6C77"/>
    <w:rsid w:val="00E95993"/>
    <w:rsid w:val="00EF4C35"/>
    <w:rsid w:val="00F56493"/>
    <w:rsid w:val="00F6397F"/>
    <w:rsid w:val="00F63ABA"/>
    <w:rsid w:val="00F66DF3"/>
    <w:rsid w:val="00F92479"/>
    <w:rsid w:val="00FA2ED2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4347-B4D7-4857-AC03-7E0B689B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textAlignment w:val="baseline"/>
    </w:pPr>
  </w:style>
  <w:style w:type="paragraph" w:styleId="1">
    <w:name w:val="heading 1"/>
    <w:basedOn w:val="a0"/>
    <w:next w:val="a"/>
    <w:qFormat/>
    <w:pPr>
      <w:widowControl w:val="0"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"/>
    <w:qFormat/>
    <w:pPr>
      <w:keepLines/>
      <w:widowControl w:val="0"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"/>
    <w:qFormat/>
    <w:pPr>
      <w:widowControl w:val="0"/>
      <w:numPr>
        <w:ilvl w:val="4"/>
        <w:numId w:val="1"/>
      </w:numPr>
      <w:overflowPunct/>
      <w:spacing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2 Знак"/>
    <w:basedOn w:val="a1"/>
    <w:qFormat/>
    <w:rPr>
      <w:lang w:val="ru-RU" w:eastAsia="ru-RU" w:bidi="ar-SA"/>
    </w:rPr>
  </w:style>
  <w:style w:type="character" w:customStyle="1" w:styleId="50">
    <w:name w:val="Заголовок 5 Знак"/>
    <w:basedOn w:val="a1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1"/>
    <w:qFormat/>
    <w:rPr>
      <w:rFonts w:ascii="Courier New" w:hAnsi="Courier New" w:cs="Courier New"/>
    </w:rPr>
  </w:style>
  <w:style w:type="character" w:customStyle="1" w:styleId="ConsPlusNormal">
    <w:name w:val="ConsPlusNormal Знак Знак"/>
    <w:qFormat/>
    <w:rPr>
      <w:rFonts w:ascii="Arial" w:hAnsi="Arial"/>
      <w:sz w:val="24"/>
      <w:szCs w:val="24"/>
    </w:rPr>
  </w:style>
  <w:style w:type="character" w:customStyle="1" w:styleId="blk">
    <w:name w:val="blk"/>
    <w:basedOn w:val="a1"/>
    <w:qFormat/>
  </w:style>
  <w:style w:type="character" w:customStyle="1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a4">
    <w:name w:val="Основной текст Знак"/>
    <w:basedOn w:val="a1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ts21">
    <w:name w:val="ts21"/>
    <w:basedOn w:val="a1"/>
    <w:qFormat/>
    <w:rPr>
      <w:rFonts w:ascii="Times New Roman" w:hAnsi="Times New Roman" w:cs="Times New Roman"/>
      <w:color w:val="884706"/>
      <w:sz w:val="32"/>
      <w:szCs w:val="32"/>
    </w:rPr>
  </w:style>
  <w:style w:type="character" w:customStyle="1" w:styleId="a6">
    <w:name w:val="Основной текст_"/>
    <w:basedOn w:val="a1"/>
    <w:qFormat/>
    <w:rPr>
      <w:sz w:val="23"/>
      <w:szCs w:val="23"/>
      <w:highlight w:val="white"/>
    </w:rPr>
  </w:style>
  <w:style w:type="character" w:customStyle="1" w:styleId="40">
    <w:name w:val="Заголовок 4 Знак"/>
    <w:basedOn w:val="a1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4Char">
    <w:name w:val="Heading 4 Char"/>
    <w:basedOn w:val="a1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1"/>
    <w:qFormat/>
  </w:style>
  <w:style w:type="character" w:customStyle="1" w:styleId="a8">
    <w:name w:val="Нижний колонтитул Знак"/>
    <w:basedOn w:val="a1"/>
    <w:qFormat/>
  </w:style>
  <w:style w:type="character" w:customStyle="1" w:styleId="WWCharLFO1LVL2">
    <w:name w:val="WW_CharLFO1LVL2"/>
    <w:qFormat/>
    <w:rPr>
      <w:b w:val="0"/>
      <w:i w:val="0"/>
    </w:rPr>
  </w:style>
  <w:style w:type="character" w:customStyle="1" w:styleId="WWCharLFO1LVL3">
    <w:name w:val="WW_CharLFO1LVL3"/>
    <w:qFormat/>
    <w:rPr>
      <w:b w:val="0"/>
      <w:i w:val="0"/>
    </w:rPr>
  </w:style>
  <w:style w:type="character" w:customStyle="1" w:styleId="WWCharLFO1LVL4">
    <w:name w:val="WW_CharLFO1LVL4"/>
    <w:qFormat/>
    <w:rPr>
      <w:b w:val="0"/>
      <w:i w:val="0"/>
    </w:rPr>
  </w:style>
  <w:style w:type="character" w:customStyle="1" w:styleId="WWCharLFO1LVL5">
    <w:name w:val="WW_CharLFO1LVL5"/>
    <w:qFormat/>
    <w:rPr>
      <w:b w:val="0"/>
      <w:i w:val="0"/>
    </w:rPr>
  </w:style>
  <w:style w:type="character" w:customStyle="1" w:styleId="WWCharLFO1LVL6">
    <w:name w:val="WW_CharLFO1LVL6"/>
    <w:qFormat/>
    <w:rPr>
      <w:b w:val="0"/>
      <w:i w:val="0"/>
    </w:rPr>
  </w:style>
  <w:style w:type="character" w:customStyle="1" w:styleId="WWCharLFO1LVL7">
    <w:name w:val="WW_CharLFO1LVL7"/>
    <w:qFormat/>
    <w:rPr>
      <w:b w:val="0"/>
      <w:i w:val="0"/>
    </w:rPr>
  </w:style>
  <w:style w:type="character" w:customStyle="1" w:styleId="WWCharLFO1LVL8">
    <w:name w:val="WW_CharLFO1LVL8"/>
    <w:qFormat/>
    <w:rPr>
      <w:b w:val="0"/>
      <w:i w:val="0"/>
    </w:rPr>
  </w:style>
  <w:style w:type="character" w:customStyle="1" w:styleId="WWCharLFO1LVL9">
    <w:name w:val="WW_CharLFO1LVL9"/>
    <w:qFormat/>
    <w:rPr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hAnsi="Liberation Serif"/>
      <w:color w:val="000000"/>
      <w:sz w:val="28"/>
      <w:szCs w:val="28"/>
      <w:lang w:val="en-US"/>
    </w:rPr>
  </w:style>
  <w:style w:type="character" w:customStyle="1" w:styleId="ListLabel2">
    <w:name w:val="ListLabel 2"/>
    <w:qFormat/>
    <w:rPr>
      <w:rFonts w:ascii="Liberation Serif" w:hAnsi="Liberation Serif"/>
      <w:color w:val="000000"/>
      <w:sz w:val="28"/>
      <w:szCs w:val="28"/>
      <w:lang w:val="en-US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hAnsi="Arial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eastAsia="Calibri"/>
      <w:sz w:val="28"/>
      <w:szCs w:val="28"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0">
    <w:name w:val="Знак Знак Знак"/>
    <w:basedOn w:val="a"/>
    <w:qFormat/>
    <w:pPr>
      <w:overflowPunct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ind w:right="19772"/>
    </w:pPr>
    <w:rPr>
      <w:rFonts w:ascii="Arial" w:hAnsi="Arial"/>
      <w:b/>
    </w:rPr>
  </w:style>
  <w:style w:type="paragraph" w:customStyle="1" w:styleId="ConsPlusNormal1">
    <w:name w:val="ConsPlusNormal Знак"/>
    <w:qFormat/>
    <w:pPr>
      <w:widowControl w:val="0"/>
      <w:suppressAutoHyphens/>
      <w:ind w:firstLine="720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pPr>
      <w:overflowPunct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qFormat/>
    <w:pPr>
      <w:overflowPunct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qFormat/>
    <w:pPr>
      <w:overflowPunct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60">
    <w:name w:val="Основной текст (6)"/>
    <w:basedOn w:val="a"/>
    <w:qFormat/>
    <w:pPr>
      <w:shd w:val="clear" w:color="auto" w:fill="FFFFFF"/>
      <w:overflowPunct/>
      <w:spacing w:after="1320" w:line="269" w:lineRule="exact"/>
      <w:ind w:hanging="1300"/>
      <w:jc w:val="right"/>
      <w:textAlignment w:val="auto"/>
    </w:pPr>
    <w:rPr>
      <w:sz w:val="21"/>
      <w:szCs w:val="21"/>
      <w:highlight w:val="white"/>
    </w:rPr>
  </w:style>
  <w:style w:type="paragraph" w:customStyle="1" w:styleId="ConsPlusNonformat0">
    <w:name w:val="ConsPlusNonformat"/>
    <w:qFormat/>
    <w:pPr>
      <w:widowControl w:val="0"/>
      <w:suppressAutoHyphens/>
    </w:pPr>
    <w:rPr>
      <w:rFonts w:ascii="Courier New" w:eastAsia="Calibri" w:hAnsi="Courier New" w:cs="Courier New"/>
    </w:rPr>
  </w:style>
  <w:style w:type="paragraph" w:styleId="af2">
    <w:name w:val="Normal (Web)"/>
    <w:basedOn w:val="a"/>
    <w:qFormat/>
    <w:pPr>
      <w:overflowPunct/>
      <w:spacing w:before="100" w:after="100"/>
      <w:textAlignment w:val="auto"/>
    </w:pPr>
    <w:rPr>
      <w:sz w:val="24"/>
      <w:szCs w:val="24"/>
    </w:rPr>
  </w:style>
  <w:style w:type="paragraph" w:customStyle="1" w:styleId="10">
    <w:name w:val="Основной текст1"/>
    <w:basedOn w:val="a"/>
    <w:qFormat/>
    <w:pPr>
      <w:shd w:val="clear" w:color="auto" w:fill="FFFFFF"/>
      <w:overflowPunct/>
      <w:spacing w:after="60" w:line="240" w:lineRule="atLeast"/>
      <w:textAlignment w:val="auto"/>
    </w:pPr>
    <w:rPr>
      <w:sz w:val="23"/>
      <w:szCs w:val="23"/>
      <w:highlight w:val="white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table" w:styleId="af5">
    <w:name w:val="Table Grid"/>
    <w:basedOn w:val="a2"/>
    <w:uiPriority w:val="39"/>
    <w:rsid w:val="00BF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E0A2-56BA-4B3E-8F1E-5A95AFB5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user</cp:lastModifiedBy>
  <cp:revision>54</cp:revision>
  <cp:lastPrinted>2022-12-19T08:33:00Z</cp:lastPrinted>
  <dcterms:created xsi:type="dcterms:W3CDTF">2019-10-25T05:12:00Z</dcterms:created>
  <dcterms:modified xsi:type="dcterms:W3CDTF">2022-12-19T08:36:00Z</dcterms:modified>
  <dc:language>ru-RU</dc:language>
</cp:coreProperties>
</file>