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B1" w:rsidRPr="00AE31B1" w:rsidRDefault="00AE31B1" w:rsidP="00AE31B1">
      <w:pPr>
        <w:widowControl w:val="0"/>
        <w:spacing w:after="0" w:line="240" w:lineRule="auto"/>
        <w:jc w:val="center"/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</w:pPr>
      <w:r w:rsidRPr="00AE31B1">
        <w:rPr>
          <w:rFonts w:ascii="Liberation Serif" w:eastAsia="Arial Unicode MS" w:hAnsi="Liberation Serif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85775" cy="752478"/>
            <wp:effectExtent l="0" t="0" r="0" b="0"/>
            <wp:docPr id="14" name="Рисунок 81" descr="Камышлов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7524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E31B1" w:rsidRPr="00AE31B1" w:rsidRDefault="00AE31B1" w:rsidP="00AE31B1">
      <w:pPr>
        <w:widowControl w:val="0"/>
        <w:spacing w:after="0" w:line="240" w:lineRule="auto"/>
        <w:jc w:val="center"/>
        <w:rPr>
          <w:rFonts w:ascii="Liberation Serif" w:eastAsia="Arial Unicode MS" w:hAnsi="Liberation Serif" w:cs="Arial Unicode MS"/>
          <w:b/>
          <w:bCs/>
          <w:color w:val="000000"/>
          <w:sz w:val="28"/>
          <w:szCs w:val="28"/>
          <w:lang w:eastAsia="ru-RU" w:bidi="ru-RU"/>
        </w:rPr>
      </w:pPr>
      <w:r w:rsidRPr="00AE31B1">
        <w:rPr>
          <w:rFonts w:ascii="Liberation Serif" w:eastAsia="Arial Unicode MS" w:hAnsi="Liberation Serif" w:cs="Arial Unicode MS"/>
          <w:b/>
          <w:bCs/>
          <w:color w:val="000000"/>
          <w:sz w:val="28"/>
          <w:szCs w:val="28"/>
          <w:lang w:eastAsia="ru-RU" w:bidi="ru-RU"/>
        </w:rPr>
        <w:t>АДМИНИСТРАЦИЯ КАМЫШЛОВСКОГО ГОРОДСКОГО ОКРУГА</w:t>
      </w:r>
    </w:p>
    <w:p w:rsidR="00AE31B1" w:rsidRPr="00AE31B1" w:rsidRDefault="00AE31B1" w:rsidP="00AE31B1">
      <w:pPr>
        <w:widowControl w:val="0"/>
        <w:spacing w:after="0" w:line="240" w:lineRule="auto"/>
        <w:jc w:val="center"/>
        <w:rPr>
          <w:rFonts w:ascii="Liberation Serif" w:eastAsia="Arial Unicode MS" w:hAnsi="Liberation Serif" w:cs="Arial Unicode MS"/>
          <w:b/>
          <w:bCs/>
          <w:color w:val="000000"/>
          <w:sz w:val="28"/>
          <w:szCs w:val="28"/>
          <w:lang w:eastAsia="ru-RU" w:bidi="ru-RU"/>
        </w:rPr>
      </w:pPr>
      <w:proofErr w:type="gramStart"/>
      <w:r w:rsidRPr="00AE31B1">
        <w:rPr>
          <w:rFonts w:ascii="Liberation Serif" w:eastAsia="Arial Unicode MS" w:hAnsi="Liberation Serif" w:cs="Arial Unicode MS"/>
          <w:b/>
          <w:bCs/>
          <w:color w:val="000000"/>
          <w:sz w:val="28"/>
          <w:szCs w:val="28"/>
          <w:lang w:eastAsia="ru-RU" w:bidi="ru-RU"/>
        </w:rPr>
        <w:t>П</w:t>
      </w:r>
      <w:proofErr w:type="gramEnd"/>
      <w:r w:rsidRPr="00AE31B1">
        <w:rPr>
          <w:rFonts w:ascii="Liberation Serif" w:eastAsia="Arial Unicode MS" w:hAnsi="Liberation Serif" w:cs="Arial Unicode MS"/>
          <w:b/>
          <w:bCs/>
          <w:color w:val="000000"/>
          <w:sz w:val="28"/>
          <w:szCs w:val="28"/>
          <w:lang w:eastAsia="ru-RU" w:bidi="ru-RU"/>
        </w:rPr>
        <w:t xml:space="preserve"> О С Т А Н О В Л Е Н И Е</w:t>
      </w:r>
    </w:p>
    <w:p w:rsidR="00AE31B1" w:rsidRPr="00AE31B1" w:rsidRDefault="00AE31B1" w:rsidP="00AE31B1">
      <w:pPr>
        <w:widowControl w:val="0"/>
        <w:pBdr>
          <w:top w:val="double" w:sz="12" w:space="0" w:color="000000"/>
        </w:pBdr>
        <w:spacing w:after="0" w:line="240" w:lineRule="auto"/>
        <w:rPr>
          <w:rFonts w:ascii="Liberation Serif" w:eastAsia="Arial Unicode MS" w:hAnsi="Liberation Serif" w:cs="Arial Unicode MS"/>
          <w:color w:val="000000"/>
          <w:sz w:val="28"/>
          <w:szCs w:val="28"/>
          <w:lang w:eastAsia="ru-RU" w:bidi="ru-RU"/>
        </w:rPr>
      </w:pPr>
    </w:p>
    <w:p w:rsidR="00AE31B1" w:rsidRPr="00AE31B1" w:rsidRDefault="00AE31B1" w:rsidP="00AE31B1">
      <w:pPr>
        <w:widowControl w:val="0"/>
        <w:spacing w:after="0" w:line="240" w:lineRule="auto"/>
        <w:jc w:val="both"/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</w:pPr>
    </w:p>
    <w:p w:rsidR="00AE31B1" w:rsidRPr="00AE31B1" w:rsidRDefault="00BA3FF9" w:rsidP="00AE31B1">
      <w:pPr>
        <w:widowControl w:val="0"/>
        <w:spacing w:after="0" w:line="240" w:lineRule="auto"/>
        <w:jc w:val="both"/>
        <w:rPr>
          <w:rFonts w:ascii="Liberation Serif" w:eastAsia="Arial Unicode MS" w:hAnsi="Liberation Serif" w:cs="Arial Unicode MS"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Liberation Serif" w:eastAsia="Arial Unicode MS" w:hAnsi="Liberation Serif" w:cs="Arial Unicode MS"/>
          <w:color w:val="000000"/>
          <w:sz w:val="28"/>
          <w:szCs w:val="28"/>
          <w:lang w:eastAsia="ru-RU" w:bidi="ru-RU"/>
        </w:rPr>
        <w:t>от_______</w:t>
      </w:r>
      <w:r w:rsidR="00AE31B1" w:rsidRPr="00AE31B1">
        <w:rPr>
          <w:rFonts w:ascii="Liberation Serif" w:eastAsia="Arial Unicode MS" w:hAnsi="Liberation Serif" w:cs="Arial Unicode MS"/>
          <w:color w:val="000000"/>
          <w:sz w:val="28"/>
          <w:szCs w:val="28"/>
          <w:lang w:eastAsia="ru-RU" w:bidi="ru-RU"/>
        </w:rPr>
        <w:t>N</w:t>
      </w:r>
      <w:proofErr w:type="spellEnd"/>
      <w:r w:rsidR="00AE31B1" w:rsidRPr="00AE31B1">
        <w:rPr>
          <w:rFonts w:ascii="Liberation Serif" w:eastAsia="Arial Unicode MS" w:hAnsi="Liberation Serif" w:cs="Arial Unicode MS"/>
          <w:color w:val="000000"/>
          <w:sz w:val="28"/>
          <w:szCs w:val="28"/>
          <w:lang w:eastAsia="ru-RU" w:bidi="ru-RU"/>
        </w:rPr>
        <w:t>______                                                                                  ПРОЕКТ</w:t>
      </w:r>
    </w:p>
    <w:p w:rsidR="00AE31B1" w:rsidRPr="00AE31B1" w:rsidRDefault="00AE31B1" w:rsidP="00AE31B1">
      <w:pPr>
        <w:widowControl w:val="0"/>
        <w:spacing w:after="0" w:line="240" w:lineRule="auto"/>
        <w:jc w:val="both"/>
        <w:rPr>
          <w:rFonts w:ascii="Liberation Serif" w:eastAsia="Arial Unicode MS" w:hAnsi="Liberation Serif" w:cs="Arial Unicode MS"/>
          <w:color w:val="000000"/>
          <w:sz w:val="28"/>
          <w:szCs w:val="28"/>
          <w:lang w:eastAsia="ru-RU" w:bidi="ru-RU"/>
        </w:rPr>
      </w:pPr>
    </w:p>
    <w:p w:rsidR="00AE31B1" w:rsidRPr="00AE31B1" w:rsidRDefault="00AE31B1" w:rsidP="000F3666">
      <w:pPr>
        <w:widowControl w:val="0"/>
        <w:spacing w:after="0" w:line="240" w:lineRule="auto"/>
        <w:jc w:val="both"/>
        <w:rPr>
          <w:rFonts w:ascii="Liberation Serif" w:eastAsia="Arial Unicode MS" w:hAnsi="Liberation Serif" w:cs="Arial Unicode MS"/>
          <w:color w:val="000000"/>
          <w:sz w:val="28"/>
          <w:szCs w:val="28"/>
          <w:lang w:eastAsia="ru-RU" w:bidi="ru-RU"/>
        </w:rPr>
      </w:pPr>
    </w:p>
    <w:p w:rsidR="000F3666" w:rsidRPr="00AE31B1" w:rsidRDefault="003A3BBF" w:rsidP="000F3666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 w:bidi="ru-RU"/>
        </w:rPr>
        <w:t>О внесении изменений в</w:t>
      </w:r>
      <w:r w:rsidR="00AE31B1" w:rsidRPr="00AE31B1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Liberation Serif" w:eastAsia="Times New Roman" w:hAnsi="Liberation Serif" w:cs="Arial"/>
          <w:b/>
          <w:color w:val="000000"/>
          <w:sz w:val="28"/>
          <w:szCs w:val="28"/>
          <w:lang w:eastAsia="ru-RU" w:bidi="ru-RU"/>
        </w:rPr>
        <w:t>поряд</w:t>
      </w:r>
      <w:r w:rsidR="00F77380">
        <w:rPr>
          <w:rFonts w:ascii="Liberation Serif" w:eastAsia="Times New Roman" w:hAnsi="Liberation Serif" w:cs="Arial"/>
          <w:b/>
          <w:color w:val="000000"/>
          <w:sz w:val="28"/>
          <w:szCs w:val="28"/>
          <w:lang w:eastAsia="ru-RU" w:bidi="ru-RU"/>
        </w:rPr>
        <w:t>о</w:t>
      </w:r>
      <w:r>
        <w:rPr>
          <w:rFonts w:ascii="Liberation Serif" w:eastAsia="Times New Roman" w:hAnsi="Liberation Serif" w:cs="Arial"/>
          <w:b/>
          <w:color w:val="000000"/>
          <w:sz w:val="28"/>
          <w:szCs w:val="28"/>
          <w:lang w:eastAsia="ru-RU" w:bidi="ru-RU"/>
        </w:rPr>
        <w:t>к</w:t>
      </w:r>
      <w:r w:rsidR="00AE31B1" w:rsidRPr="00AE31B1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AE31B1" w:rsidRPr="00AE31B1">
        <w:rPr>
          <w:rFonts w:ascii="Liberation Serif" w:eastAsia="Times New Roman" w:hAnsi="Liberation Serif" w:cs="Times New Roman"/>
          <w:b/>
          <w:bCs/>
          <w:iCs/>
          <w:color w:val="000000"/>
          <w:sz w:val="28"/>
          <w:szCs w:val="28"/>
          <w:lang w:eastAsia="ru-RU" w:bidi="ru-RU"/>
        </w:rPr>
        <w:t>формирования перечня</w:t>
      </w:r>
      <w:r w:rsidR="000531A6" w:rsidRPr="009377ED">
        <w:rPr>
          <w:rFonts w:ascii="Liberation Serif" w:eastAsia="Times New Roman" w:hAnsi="Liberation Serif" w:cs="Times New Roman"/>
          <w:b/>
          <w:bCs/>
          <w:iCs/>
          <w:color w:val="000000"/>
          <w:sz w:val="28"/>
          <w:szCs w:val="28"/>
          <w:lang w:eastAsia="ru-RU" w:bidi="ru-RU"/>
        </w:rPr>
        <w:t xml:space="preserve"> налоговых расходов</w:t>
      </w:r>
      <w:r w:rsidR="00AE31B1" w:rsidRPr="00AE31B1">
        <w:rPr>
          <w:rFonts w:ascii="Liberation Serif" w:eastAsia="Times New Roman" w:hAnsi="Liberation Serif" w:cs="Times New Roman"/>
          <w:b/>
          <w:bCs/>
          <w:iCs/>
          <w:color w:val="000000"/>
          <w:sz w:val="28"/>
          <w:szCs w:val="28"/>
          <w:lang w:eastAsia="ru-RU" w:bidi="ru-RU"/>
        </w:rPr>
        <w:t xml:space="preserve"> и оценки налоговых расходов Камышловского городского округа</w:t>
      </w:r>
      <w:r w:rsidR="000F3666">
        <w:rPr>
          <w:rFonts w:ascii="Liberation Serif" w:eastAsia="Times New Roman" w:hAnsi="Liberation Serif" w:cs="Times New Roman"/>
          <w:b/>
          <w:bCs/>
          <w:iCs/>
          <w:color w:val="000000"/>
          <w:sz w:val="28"/>
          <w:szCs w:val="28"/>
          <w:lang w:eastAsia="ru-RU" w:bidi="ru-RU"/>
        </w:rPr>
        <w:t xml:space="preserve">, </w:t>
      </w:r>
      <w:r w:rsidR="000F3666" w:rsidRPr="0043715B">
        <w:rPr>
          <w:rFonts w:ascii="Liberation Serif" w:eastAsia="Calibri" w:hAnsi="Liberation Serif" w:cs="Arial"/>
          <w:b/>
          <w:bCs/>
          <w:color w:val="000000"/>
          <w:sz w:val="28"/>
          <w:szCs w:val="28"/>
        </w:rPr>
        <w:t>утвержденный</w:t>
      </w:r>
      <w:r w:rsidR="000F3666">
        <w:rPr>
          <w:rFonts w:ascii="Liberation Serif" w:hAnsi="Liberation Serif"/>
          <w:b/>
          <w:sz w:val="28"/>
          <w:szCs w:val="28"/>
        </w:rPr>
        <w:t xml:space="preserve"> </w:t>
      </w:r>
      <w:r w:rsidR="000F3666" w:rsidRPr="0043715B">
        <w:rPr>
          <w:rFonts w:ascii="Liberation Serif" w:eastAsia="Calibri" w:hAnsi="Liberation Serif" w:cs="Times New Roman"/>
          <w:b/>
          <w:sz w:val="28"/>
          <w:szCs w:val="28"/>
        </w:rPr>
        <w:t>постановлением администрации Камышловского</w:t>
      </w:r>
      <w:r w:rsidR="000F3666">
        <w:rPr>
          <w:rFonts w:ascii="Liberation Serif" w:hAnsi="Liberation Serif"/>
          <w:b/>
          <w:sz w:val="28"/>
          <w:szCs w:val="28"/>
        </w:rPr>
        <w:t xml:space="preserve"> городского округа от 29.10.2020</w:t>
      </w:r>
      <w:r w:rsidR="00DE4120">
        <w:rPr>
          <w:rFonts w:ascii="Liberation Serif" w:hAnsi="Liberation Serif"/>
          <w:b/>
          <w:sz w:val="28"/>
          <w:szCs w:val="28"/>
        </w:rPr>
        <w:t xml:space="preserve"> № 7</w:t>
      </w:r>
      <w:r w:rsidR="000F3666">
        <w:rPr>
          <w:rFonts w:ascii="Liberation Serif" w:hAnsi="Liberation Serif"/>
          <w:b/>
          <w:sz w:val="28"/>
          <w:szCs w:val="28"/>
        </w:rPr>
        <w:t>40</w:t>
      </w:r>
      <w:r w:rsidR="000F3666" w:rsidRPr="0043715B">
        <w:rPr>
          <w:rFonts w:ascii="Liberation Serif" w:eastAsia="Calibri" w:hAnsi="Liberation Serif" w:cs="Times New Roman"/>
          <w:b/>
          <w:sz w:val="28"/>
          <w:szCs w:val="28"/>
        </w:rPr>
        <w:t xml:space="preserve"> «</w:t>
      </w:r>
      <w:r w:rsidR="000F3666" w:rsidRPr="00AE31B1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 w:bidi="ru-RU"/>
        </w:rPr>
        <w:t xml:space="preserve">Об утверждении </w:t>
      </w:r>
      <w:r w:rsidR="000F3666" w:rsidRPr="00AE31B1">
        <w:rPr>
          <w:rFonts w:ascii="Liberation Serif" w:eastAsia="Times New Roman" w:hAnsi="Liberation Serif" w:cs="Arial"/>
          <w:b/>
          <w:color w:val="000000"/>
          <w:sz w:val="28"/>
          <w:szCs w:val="28"/>
          <w:lang w:eastAsia="ru-RU" w:bidi="ru-RU"/>
        </w:rPr>
        <w:t>порядка</w:t>
      </w:r>
      <w:r w:rsidR="000F3666" w:rsidRPr="00AE31B1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0F3666" w:rsidRPr="00AE31B1">
        <w:rPr>
          <w:rFonts w:ascii="Liberation Serif" w:eastAsia="Times New Roman" w:hAnsi="Liberation Serif" w:cs="Times New Roman"/>
          <w:b/>
          <w:bCs/>
          <w:iCs/>
          <w:color w:val="000000"/>
          <w:sz w:val="28"/>
          <w:szCs w:val="28"/>
          <w:lang w:eastAsia="ru-RU" w:bidi="ru-RU"/>
        </w:rPr>
        <w:t>формирования перечня</w:t>
      </w:r>
      <w:r w:rsidR="000F3666" w:rsidRPr="009377ED">
        <w:rPr>
          <w:rFonts w:ascii="Liberation Serif" w:eastAsia="Times New Roman" w:hAnsi="Liberation Serif" w:cs="Times New Roman"/>
          <w:b/>
          <w:bCs/>
          <w:iCs/>
          <w:color w:val="000000"/>
          <w:sz w:val="28"/>
          <w:szCs w:val="28"/>
          <w:lang w:eastAsia="ru-RU" w:bidi="ru-RU"/>
        </w:rPr>
        <w:t xml:space="preserve"> налоговых расходов</w:t>
      </w:r>
      <w:r w:rsidR="000F3666" w:rsidRPr="00AE31B1">
        <w:rPr>
          <w:rFonts w:ascii="Liberation Serif" w:eastAsia="Times New Roman" w:hAnsi="Liberation Serif" w:cs="Times New Roman"/>
          <w:b/>
          <w:bCs/>
          <w:iCs/>
          <w:color w:val="000000"/>
          <w:sz w:val="28"/>
          <w:szCs w:val="28"/>
          <w:lang w:eastAsia="ru-RU" w:bidi="ru-RU"/>
        </w:rPr>
        <w:t xml:space="preserve"> и оценки налоговых расходов Камышловского городского округа</w:t>
      </w:r>
      <w:r w:rsidR="000F3666">
        <w:rPr>
          <w:rFonts w:ascii="Liberation Serif" w:eastAsia="Times New Roman" w:hAnsi="Liberation Serif" w:cs="Times New Roman"/>
          <w:b/>
          <w:bCs/>
          <w:iCs/>
          <w:color w:val="000000"/>
          <w:sz w:val="28"/>
          <w:szCs w:val="28"/>
          <w:lang w:eastAsia="ru-RU" w:bidi="ru-RU"/>
        </w:rPr>
        <w:t>»</w:t>
      </w:r>
    </w:p>
    <w:p w:rsidR="00AE31B1" w:rsidRPr="00AE31B1" w:rsidRDefault="00AE31B1" w:rsidP="000F3666">
      <w:pPr>
        <w:widowControl w:val="0"/>
        <w:spacing w:after="0" w:line="240" w:lineRule="auto"/>
        <w:jc w:val="both"/>
        <w:rPr>
          <w:rFonts w:ascii="Liberation Serif" w:eastAsia="Arial Unicode MS" w:hAnsi="Liberation Serif" w:cs="Arial Unicode MS"/>
          <w:color w:val="000000"/>
          <w:sz w:val="28"/>
          <w:szCs w:val="28"/>
          <w:lang w:eastAsia="ru-RU" w:bidi="ru-RU"/>
        </w:rPr>
      </w:pPr>
    </w:p>
    <w:p w:rsidR="00AE31B1" w:rsidRDefault="00AE31B1" w:rsidP="0064484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Arial Unicode MS" w:hAnsi="Liberation Serif" w:cs="Arial Unicode MS"/>
          <w:color w:val="000000"/>
          <w:sz w:val="28"/>
          <w:szCs w:val="28"/>
          <w:lang w:eastAsia="ru-RU" w:bidi="ru-RU"/>
        </w:rPr>
      </w:pPr>
      <w:r w:rsidRPr="00AE31B1">
        <w:rPr>
          <w:rFonts w:ascii="Liberation Serif" w:eastAsia="Arial Unicode MS" w:hAnsi="Liberation Serif" w:cs="Arial Unicode MS"/>
          <w:color w:val="000000"/>
          <w:sz w:val="28"/>
          <w:szCs w:val="28"/>
          <w:lang w:eastAsia="ru-RU" w:bidi="ru-RU"/>
        </w:rPr>
        <w:t xml:space="preserve">          </w:t>
      </w:r>
      <w:proofErr w:type="gramStart"/>
      <w:r w:rsidRPr="00AE31B1">
        <w:rPr>
          <w:rFonts w:ascii="Liberation Serif" w:eastAsia="Arial Unicode MS" w:hAnsi="Liberation Serif" w:cs="Arial Unicode MS"/>
          <w:color w:val="000000"/>
          <w:sz w:val="28"/>
          <w:szCs w:val="28"/>
          <w:lang w:eastAsia="ru-RU" w:bidi="ru-RU"/>
        </w:rPr>
        <w:t xml:space="preserve">В соответствии со статьей 174.3 Бюджетного кодекса Российской Федерации, Постановлением Правительства Российской </w:t>
      </w:r>
      <w:r w:rsidRPr="003A5A5F">
        <w:rPr>
          <w:rFonts w:ascii="Liberation Serif" w:eastAsia="Arial Unicode MS" w:hAnsi="Liberation Serif" w:cs="Arial Unicode MS"/>
          <w:color w:val="000000"/>
          <w:sz w:val="28"/>
          <w:szCs w:val="28"/>
          <w:lang w:eastAsia="ru-RU" w:bidi="ru-RU"/>
        </w:rPr>
        <w:t xml:space="preserve">Федерации </w:t>
      </w:r>
      <w:r w:rsidR="003A5A5F" w:rsidRPr="003A5A5F">
        <w:rPr>
          <w:rFonts w:ascii="Liberation Serif" w:hAnsi="Liberation Serif" w:cs="Arial"/>
          <w:sz w:val="28"/>
          <w:szCs w:val="28"/>
        </w:rPr>
        <w:t>от 22.06.2019 N 796 (ред. от 09.12.2022) "Об общих требованиях к оценке налоговых расходов субъектов Российской Федерации и муниципальных образований"</w:t>
      </w:r>
      <w:r w:rsidR="00644844">
        <w:rPr>
          <w:rFonts w:ascii="Liberation Serif" w:hAnsi="Liberation Serif" w:cs="Arial"/>
          <w:sz w:val="28"/>
          <w:szCs w:val="28"/>
        </w:rPr>
        <w:t>,</w:t>
      </w:r>
      <w:r w:rsidR="00032DA1">
        <w:rPr>
          <w:rFonts w:ascii="Liberation Serif" w:hAnsi="Liberation Serif" w:cs="Arial"/>
          <w:sz w:val="28"/>
          <w:szCs w:val="28"/>
        </w:rPr>
        <w:t xml:space="preserve"> заключением</w:t>
      </w:r>
      <w:r w:rsidR="002F6D31">
        <w:rPr>
          <w:rFonts w:ascii="Liberation Serif" w:hAnsi="Liberation Serif" w:cs="Arial"/>
          <w:sz w:val="28"/>
          <w:szCs w:val="28"/>
        </w:rPr>
        <w:t xml:space="preserve"> от 07.03.2024</w:t>
      </w:r>
      <w:r w:rsidR="00032DA1">
        <w:rPr>
          <w:rFonts w:ascii="Liberation Serif" w:hAnsi="Liberation Serif" w:cs="Arial"/>
          <w:sz w:val="28"/>
          <w:szCs w:val="28"/>
        </w:rPr>
        <w:t xml:space="preserve"> № 9 «О результатах экспертно-аналитического мероприятия «Анализ бюджетного процесса в</w:t>
      </w:r>
      <w:r w:rsidR="002F6D31">
        <w:rPr>
          <w:rFonts w:ascii="Liberation Serif" w:hAnsi="Liberation Serif" w:cs="Arial"/>
          <w:sz w:val="28"/>
          <w:szCs w:val="28"/>
        </w:rPr>
        <w:t xml:space="preserve"> </w:t>
      </w:r>
      <w:proofErr w:type="spellStart"/>
      <w:r w:rsidR="002F6D31">
        <w:rPr>
          <w:rFonts w:ascii="Liberation Serif" w:hAnsi="Liberation Serif" w:cs="Arial"/>
          <w:sz w:val="28"/>
          <w:szCs w:val="28"/>
        </w:rPr>
        <w:t>Камышловском</w:t>
      </w:r>
      <w:proofErr w:type="spellEnd"/>
      <w:r w:rsidR="002F6D31">
        <w:rPr>
          <w:rFonts w:ascii="Liberation Serif" w:hAnsi="Liberation Serif" w:cs="Arial"/>
          <w:sz w:val="28"/>
          <w:szCs w:val="28"/>
        </w:rPr>
        <w:t xml:space="preserve"> городском округе»</w:t>
      </w:r>
      <w:r w:rsidR="002F3287">
        <w:rPr>
          <w:rFonts w:ascii="Liberation Serif" w:hAnsi="Liberation Serif" w:cs="Arial"/>
          <w:sz w:val="28"/>
          <w:szCs w:val="28"/>
        </w:rPr>
        <w:t>,</w:t>
      </w:r>
      <w:r w:rsidR="000F3666">
        <w:rPr>
          <w:rFonts w:ascii="Liberation Serif" w:hAnsi="Liberation Serif" w:cs="Arial"/>
          <w:sz w:val="28"/>
          <w:szCs w:val="28"/>
        </w:rPr>
        <w:t xml:space="preserve"> проведенных Контрольным органом Камышловского городского округа,</w:t>
      </w:r>
      <w:r w:rsidR="00644844">
        <w:rPr>
          <w:rFonts w:ascii="Liberation Serif" w:hAnsi="Liberation Serif" w:cs="Arial"/>
          <w:sz w:val="28"/>
          <w:szCs w:val="28"/>
        </w:rPr>
        <w:t xml:space="preserve"> </w:t>
      </w:r>
      <w:r w:rsidRPr="00AE31B1">
        <w:rPr>
          <w:rFonts w:ascii="Liberation Serif" w:eastAsia="Arial Unicode MS" w:hAnsi="Liberation Serif" w:cs="Arial Unicode MS"/>
          <w:color w:val="000000"/>
          <w:sz w:val="28"/>
          <w:szCs w:val="28"/>
          <w:lang w:eastAsia="ru-RU" w:bidi="ru-RU"/>
        </w:rPr>
        <w:t>администрация Камышловского городского округа</w:t>
      </w:r>
      <w:proofErr w:type="gramEnd"/>
    </w:p>
    <w:p w:rsidR="002F6D31" w:rsidRPr="000F3666" w:rsidRDefault="002F6D31" w:rsidP="0064484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8"/>
          <w:szCs w:val="28"/>
        </w:rPr>
      </w:pPr>
    </w:p>
    <w:p w:rsidR="00AE31B1" w:rsidRDefault="00AE31B1" w:rsidP="00AE31B1">
      <w:pPr>
        <w:widowControl w:val="0"/>
        <w:spacing w:after="0" w:line="240" w:lineRule="auto"/>
        <w:jc w:val="both"/>
        <w:rPr>
          <w:rFonts w:ascii="Liberation Serif" w:eastAsia="Arial Unicode MS" w:hAnsi="Liberation Serif" w:cs="Arial Unicode MS"/>
          <w:color w:val="000000"/>
          <w:sz w:val="28"/>
          <w:szCs w:val="28"/>
          <w:lang w:eastAsia="ru-RU" w:bidi="ru-RU"/>
        </w:rPr>
      </w:pPr>
      <w:r w:rsidRPr="00AE31B1">
        <w:rPr>
          <w:rFonts w:ascii="Liberation Serif" w:eastAsia="Arial Unicode MS" w:hAnsi="Liberation Serif" w:cs="Arial Unicode MS"/>
          <w:color w:val="000000"/>
          <w:sz w:val="28"/>
          <w:szCs w:val="28"/>
          <w:lang w:eastAsia="ru-RU" w:bidi="ru-RU"/>
        </w:rPr>
        <w:t xml:space="preserve">ПОСТАНОВЛЯЕТ: </w:t>
      </w:r>
    </w:p>
    <w:p w:rsidR="002F6D31" w:rsidRPr="00AE31B1" w:rsidRDefault="002F6D31" w:rsidP="00AE31B1">
      <w:pPr>
        <w:widowControl w:val="0"/>
        <w:spacing w:after="0" w:line="240" w:lineRule="auto"/>
        <w:jc w:val="both"/>
        <w:rPr>
          <w:rFonts w:ascii="Liberation Serif" w:eastAsia="Arial Unicode MS" w:hAnsi="Liberation Serif" w:cs="Arial Unicode MS"/>
          <w:color w:val="000000"/>
          <w:sz w:val="28"/>
          <w:szCs w:val="28"/>
          <w:lang w:eastAsia="ru-RU" w:bidi="ru-RU"/>
        </w:rPr>
      </w:pPr>
    </w:p>
    <w:p w:rsidR="004E2AD9" w:rsidRPr="004E2AD9" w:rsidRDefault="002F6D31" w:rsidP="004E2AD9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 w:rsidR="00F77380" w:rsidRPr="00F77380">
        <w:rPr>
          <w:rFonts w:ascii="Liberation Serif" w:hAnsi="Liberation Serif"/>
          <w:sz w:val="28"/>
          <w:szCs w:val="28"/>
        </w:rPr>
        <w:t xml:space="preserve">Внести в порядок </w:t>
      </w:r>
      <w:r w:rsidR="00F77380" w:rsidRPr="00F77380">
        <w:rPr>
          <w:rFonts w:ascii="Liberation Serif" w:eastAsia="Times New Roman" w:hAnsi="Liberation Serif" w:cs="Times New Roman"/>
          <w:bCs/>
          <w:iCs/>
          <w:color w:val="000000"/>
          <w:sz w:val="28"/>
          <w:szCs w:val="28"/>
          <w:lang w:eastAsia="ru-RU" w:bidi="ru-RU"/>
        </w:rPr>
        <w:t>формирования перечня налоговых расходов и оценки налоговых расходов Камышловского городского округа</w:t>
      </w:r>
      <w:r w:rsidR="00E22F11">
        <w:rPr>
          <w:rFonts w:ascii="Liberation Serif" w:eastAsia="Times New Roman" w:hAnsi="Liberation Serif" w:cs="Times New Roman"/>
          <w:bCs/>
          <w:iCs/>
          <w:color w:val="000000"/>
          <w:sz w:val="28"/>
          <w:szCs w:val="28"/>
          <w:lang w:eastAsia="ru-RU" w:bidi="ru-RU"/>
        </w:rPr>
        <w:t>,</w:t>
      </w:r>
      <w:r w:rsidR="00F77380">
        <w:rPr>
          <w:rFonts w:ascii="Liberation Serif" w:eastAsia="Times New Roman" w:hAnsi="Liberation Serif" w:cs="Times New Roman"/>
          <w:bCs/>
          <w:iCs/>
          <w:color w:val="000000"/>
          <w:sz w:val="28"/>
          <w:szCs w:val="28"/>
          <w:lang w:eastAsia="ru-RU" w:bidi="ru-RU"/>
        </w:rPr>
        <w:t xml:space="preserve"> утвержденный постановлением администрации Камышловского го</w:t>
      </w:r>
      <w:r w:rsidR="00594BD1">
        <w:rPr>
          <w:rFonts w:ascii="Liberation Serif" w:eastAsia="Times New Roman" w:hAnsi="Liberation Serif" w:cs="Times New Roman"/>
          <w:bCs/>
          <w:iCs/>
          <w:color w:val="000000"/>
          <w:sz w:val="28"/>
          <w:szCs w:val="28"/>
          <w:lang w:eastAsia="ru-RU" w:bidi="ru-RU"/>
        </w:rPr>
        <w:t>родского округа от 29.10.2020</w:t>
      </w:r>
      <w:r w:rsidR="00F77380">
        <w:rPr>
          <w:rFonts w:ascii="Liberation Serif" w:eastAsia="Times New Roman" w:hAnsi="Liberation Serif" w:cs="Times New Roman"/>
          <w:bCs/>
          <w:iCs/>
          <w:color w:val="000000"/>
          <w:sz w:val="28"/>
          <w:szCs w:val="28"/>
          <w:lang w:eastAsia="ru-RU" w:bidi="ru-RU"/>
        </w:rPr>
        <w:t xml:space="preserve"> </w:t>
      </w:r>
      <w:r w:rsidR="00F77380">
        <w:rPr>
          <w:rFonts w:ascii="Liberation Serif" w:eastAsia="Times New Roman" w:hAnsi="Liberation Serif" w:cs="Times New Roman"/>
          <w:bCs/>
          <w:iCs/>
          <w:color w:val="000000"/>
          <w:sz w:val="28"/>
          <w:szCs w:val="28"/>
          <w:lang w:val="en-US" w:eastAsia="ru-RU" w:bidi="ru-RU"/>
        </w:rPr>
        <w:t>N</w:t>
      </w:r>
      <w:r w:rsidR="00F77380" w:rsidRPr="00F77380">
        <w:rPr>
          <w:rFonts w:ascii="Liberation Serif" w:eastAsia="Times New Roman" w:hAnsi="Liberation Serif" w:cs="Times New Roman"/>
          <w:bCs/>
          <w:iCs/>
          <w:color w:val="000000"/>
          <w:sz w:val="28"/>
          <w:szCs w:val="28"/>
          <w:lang w:eastAsia="ru-RU" w:bidi="ru-RU"/>
        </w:rPr>
        <w:t xml:space="preserve"> 740</w:t>
      </w:r>
      <w:r w:rsidR="004E2AD9">
        <w:rPr>
          <w:rFonts w:ascii="Liberation Serif" w:eastAsia="Times New Roman" w:hAnsi="Liberation Serif" w:cs="Times New Roman"/>
          <w:bCs/>
          <w:iCs/>
          <w:color w:val="000000"/>
          <w:sz w:val="28"/>
          <w:szCs w:val="28"/>
          <w:lang w:eastAsia="ru-RU" w:bidi="ru-RU"/>
        </w:rPr>
        <w:t xml:space="preserve"> </w:t>
      </w:r>
      <w:r w:rsidR="004E2AD9" w:rsidRPr="004E2AD9">
        <w:rPr>
          <w:rFonts w:ascii="Liberation Serif" w:eastAsia="Times New Roman" w:hAnsi="Liberation Serif" w:cs="Times New Roman"/>
          <w:bCs/>
          <w:iCs/>
          <w:color w:val="000000"/>
          <w:sz w:val="28"/>
          <w:szCs w:val="28"/>
          <w:lang w:eastAsia="ru-RU" w:bidi="ru-RU"/>
        </w:rPr>
        <w:t>«</w:t>
      </w:r>
      <w:r w:rsidR="004E2AD9" w:rsidRPr="004E2AD9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 w:bidi="ru-RU"/>
        </w:rPr>
        <w:t xml:space="preserve">Об утверждении </w:t>
      </w:r>
      <w:r w:rsidR="004E2AD9" w:rsidRPr="004E2AD9">
        <w:rPr>
          <w:rFonts w:ascii="Liberation Serif" w:eastAsia="Times New Roman" w:hAnsi="Liberation Serif" w:cs="Arial"/>
          <w:bCs/>
          <w:color w:val="000000"/>
          <w:sz w:val="28"/>
          <w:szCs w:val="28"/>
          <w:lang w:eastAsia="ru-RU" w:bidi="ru-RU"/>
        </w:rPr>
        <w:t>порядка</w:t>
      </w:r>
      <w:r w:rsidR="004E2AD9" w:rsidRPr="004E2AD9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4E2AD9" w:rsidRPr="004E2AD9">
        <w:rPr>
          <w:rFonts w:ascii="Liberation Serif" w:eastAsia="Times New Roman" w:hAnsi="Liberation Serif" w:cs="Times New Roman"/>
          <w:bCs/>
          <w:iCs/>
          <w:color w:val="000000"/>
          <w:sz w:val="28"/>
          <w:szCs w:val="28"/>
          <w:lang w:eastAsia="ru-RU" w:bidi="ru-RU"/>
        </w:rPr>
        <w:t>формирования перечня налоговых расходов и оценки налоговых расходов Камышловского городского округа»</w:t>
      </w:r>
      <w:r w:rsidR="004E2AD9">
        <w:rPr>
          <w:rFonts w:ascii="Liberation Serif" w:eastAsia="Times New Roman" w:hAnsi="Liberation Serif" w:cs="Times New Roman"/>
          <w:bCs/>
          <w:iCs/>
          <w:color w:val="000000"/>
          <w:sz w:val="28"/>
          <w:szCs w:val="28"/>
          <w:lang w:eastAsia="ru-RU" w:bidi="ru-RU"/>
        </w:rPr>
        <w:t>, следующие изменения:</w:t>
      </w:r>
    </w:p>
    <w:p w:rsidR="00F77380" w:rsidRDefault="00A849C4" w:rsidP="00BD697C">
      <w:pPr>
        <w:pStyle w:val="a9"/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 w:bidi="ru-RU"/>
        </w:rPr>
      </w:pPr>
      <w:r w:rsidRPr="002F3287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 w:bidi="ru-RU"/>
        </w:rPr>
        <w:t>в пункте 3.3</w:t>
      </w:r>
      <w:r w:rsidR="002F25AD" w:rsidRPr="002F3287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 w:bidi="ru-RU"/>
        </w:rPr>
        <w:t xml:space="preserve"> раздела 3 слова «межрайонной ИФНС России </w:t>
      </w:r>
      <w:r w:rsidR="002F25AD" w:rsidRPr="002F3287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val="en-US" w:eastAsia="ru-RU" w:bidi="ru-RU"/>
        </w:rPr>
        <w:t>N</w:t>
      </w:r>
      <w:r w:rsidR="002F25AD" w:rsidRPr="002F3287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 w:bidi="ru-RU"/>
        </w:rPr>
        <w:t xml:space="preserve"> 19», заменить </w:t>
      </w:r>
      <w:r w:rsidRPr="002F3287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 w:bidi="ru-RU"/>
        </w:rPr>
        <w:t xml:space="preserve">словами </w:t>
      </w:r>
      <w:r w:rsidR="002F25AD" w:rsidRPr="002F3287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 w:bidi="ru-RU"/>
        </w:rPr>
        <w:t>«межрайонной</w:t>
      </w:r>
      <w:r w:rsidR="002F25AD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 w:bidi="ru-RU"/>
        </w:rPr>
        <w:t xml:space="preserve"> ИФНС России </w:t>
      </w:r>
      <w:r w:rsidR="002F25AD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val="en-US" w:eastAsia="ru-RU" w:bidi="ru-RU"/>
        </w:rPr>
        <w:t>N</w:t>
      </w:r>
      <w:r w:rsidR="002F25AD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 w:bidi="ru-RU"/>
        </w:rPr>
        <w:t xml:space="preserve"> 29»;</w:t>
      </w:r>
    </w:p>
    <w:p w:rsidR="002F25AD" w:rsidRDefault="006A156D" w:rsidP="00BD697C">
      <w:pPr>
        <w:pStyle w:val="a9"/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 w:bidi="ru-RU"/>
        </w:rPr>
      </w:pPr>
      <w:r w:rsidRPr="00734F46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 w:bidi="ru-RU"/>
        </w:rPr>
        <w:t>в пункте 3.4</w:t>
      </w:r>
      <w:r w:rsidR="002F25AD" w:rsidRPr="00734F46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 w:bidi="ru-RU"/>
        </w:rPr>
        <w:t xml:space="preserve"> раздела 3 слова «межрайонной ИФНС России </w:t>
      </w:r>
      <w:r w:rsidR="002F25AD" w:rsidRPr="00734F46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val="en-US" w:eastAsia="ru-RU" w:bidi="ru-RU"/>
        </w:rPr>
        <w:t>N</w:t>
      </w:r>
      <w:r w:rsidR="002F25AD" w:rsidRPr="00734F46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 w:bidi="ru-RU"/>
        </w:rPr>
        <w:t xml:space="preserve"> 19», заменить</w:t>
      </w:r>
      <w:r w:rsidRPr="00734F46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 w:bidi="ru-RU"/>
        </w:rPr>
        <w:t xml:space="preserve"> словами</w:t>
      </w:r>
      <w:r w:rsidR="002F25AD" w:rsidRPr="00734F46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 w:bidi="ru-RU"/>
        </w:rPr>
        <w:t xml:space="preserve"> «межрайонной ИФНС России </w:t>
      </w:r>
      <w:r w:rsidR="002F25AD" w:rsidRPr="00734F46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val="en-US" w:eastAsia="ru-RU" w:bidi="ru-RU"/>
        </w:rPr>
        <w:t>N</w:t>
      </w:r>
      <w:r w:rsidR="002F25AD" w:rsidRPr="00734F46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 w:bidi="ru-RU"/>
        </w:rPr>
        <w:t xml:space="preserve"> 29»;</w:t>
      </w:r>
    </w:p>
    <w:p w:rsidR="003A5A5F" w:rsidRPr="00734F46" w:rsidRDefault="006A156D" w:rsidP="00BD697C">
      <w:pPr>
        <w:pStyle w:val="a9"/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 w:bidi="ru-RU"/>
        </w:rPr>
      </w:pPr>
      <w:r w:rsidRPr="00734F46">
        <w:rPr>
          <w:rFonts w:ascii="Liberation Serif" w:hAnsi="Liberation Serif"/>
          <w:sz w:val="28"/>
          <w:szCs w:val="28"/>
        </w:rPr>
        <w:t>подпункт 1 пункта 4.4</w:t>
      </w:r>
      <w:r w:rsidR="002F25AD" w:rsidRPr="00734F46">
        <w:rPr>
          <w:rFonts w:ascii="Liberation Serif" w:hAnsi="Liberation Serif"/>
          <w:sz w:val="28"/>
          <w:szCs w:val="28"/>
        </w:rPr>
        <w:t xml:space="preserve"> раздела 4 слова «структурным элементам муниципальных программ» исключить;</w:t>
      </w:r>
      <w:r w:rsidR="00BF474A" w:rsidRPr="00734F46">
        <w:rPr>
          <w:rFonts w:ascii="Liberation Serif" w:hAnsi="Liberation Serif"/>
          <w:sz w:val="28"/>
          <w:szCs w:val="28"/>
        </w:rPr>
        <w:t xml:space="preserve"> </w:t>
      </w:r>
    </w:p>
    <w:p w:rsidR="002F25AD" w:rsidRPr="000829DE" w:rsidRDefault="005C4B31" w:rsidP="005C4B31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1.4.    п</w:t>
      </w:r>
      <w:r w:rsidR="00BF474A">
        <w:rPr>
          <w:rFonts w:ascii="Liberation Serif" w:hAnsi="Liberation Serif"/>
          <w:sz w:val="28"/>
          <w:szCs w:val="28"/>
        </w:rPr>
        <w:t xml:space="preserve">еречень налоговых расходов Камышловского городского округа, приложение 1 к Порядку </w:t>
      </w:r>
      <w:r w:rsidR="00BF474A" w:rsidRPr="001E1E9D">
        <w:rPr>
          <w:rFonts w:ascii="Liberation Serif" w:hAnsi="Liberation Serif"/>
          <w:color w:val="000000" w:themeColor="text1"/>
          <w:sz w:val="28"/>
          <w:szCs w:val="28"/>
        </w:rPr>
        <w:t>формирования перечня налоговых расходов и оценки налоговых расходов Камышловского городского округа</w:t>
      </w:r>
      <w:r w:rsidR="00BF474A">
        <w:rPr>
          <w:rFonts w:ascii="Liberation Serif" w:hAnsi="Liberation Serif"/>
          <w:color w:val="000000" w:themeColor="text1"/>
          <w:sz w:val="28"/>
          <w:szCs w:val="28"/>
        </w:rPr>
        <w:t xml:space="preserve"> изложить в новой редакции</w:t>
      </w:r>
      <w:r w:rsidR="000C0AFD">
        <w:rPr>
          <w:rFonts w:ascii="Liberation Serif" w:hAnsi="Liberation Serif"/>
          <w:color w:val="000000" w:themeColor="text1"/>
          <w:sz w:val="28"/>
          <w:szCs w:val="28"/>
        </w:rPr>
        <w:t xml:space="preserve"> (прилагается)</w:t>
      </w:r>
      <w:r w:rsidR="00BF474A">
        <w:rPr>
          <w:rFonts w:ascii="Liberation Serif" w:hAnsi="Liberation Serif"/>
          <w:color w:val="000000" w:themeColor="text1"/>
          <w:sz w:val="28"/>
          <w:szCs w:val="28"/>
        </w:rPr>
        <w:t>;</w:t>
      </w:r>
      <w:r w:rsidR="000829DE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</w:p>
    <w:p w:rsidR="00BF474A" w:rsidRDefault="00BF474A" w:rsidP="005C4B31">
      <w:pPr>
        <w:pStyle w:val="ConsPlusNormal"/>
        <w:numPr>
          <w:ilvl w:val="1"/>
          <w:numId w:val="3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Перечень информации для проведения оценки налоговых расходов Камышловского городского о</w:t>
      </w:r>
      <w:r w:rsidR="002A1E6B">
        <w:rPr>
          <w:rFonts w:ascii="Liberation Serif" w:hAnsi="Liberation Serif"/>
          <w:sz w:val="28"/>
          <w:szCs w:val="28"/>
        </w:rPr>
        <w:t>круга</w:t>
      </w:r>
      <w:r w:rsidR="004536BC">
        <w:rPr>
          <w:rFonts w:ascii="Liberation Serif" w:hAnsi="Liberation Serif"/>
          <w:sz w:val="28"/>
          <w:szCs w:val="28"/>
        </w:rPr>
        <w:t xml:space="preserve">, приложение 2 к Порядку </w:t>
      </w:r>
      <w:r w:rsidR="004536BC" w:rsidRPr="001E1E9D">
        <w:rPr>
          <w:rFonts w:ascii="Liberation Serif" w:hAnsi="Liberation Serif"/>
          <w:color w:val="000000" w:themeColor="text1"/>
          <w:sz w:val="28"/>
          <w:szCs w:val="28"/>
        </w:rPr>
        <w:t>формирования перечня налоговых расходов и оценки налоговых расходов Камышловского городского округа</w:t>
      </w:r>
      <w:r w:rsidR="002A1E6B">
        <w:rPr>
          <w:rFonts w:ascii="Liberation Serif" w:hAnsi="Liberation Serif"/>
          <w:sz w:val="28"/>
          <w:szCs w:val="28"/>
        </w:rPr>
        <w:t xml:space="preserve"> изложить в новой редакции</w:t>
      </w:r>
      <w:r w:rsidR="000C0AFD">
        <w:rPr>
          <w:rFonts w:ascii="Liberation Serif" w:hAnsi="Liberation Serif"/>
          <w:sz w:val="28"/>
          <w:szCs w:val="28"/>
        </w:rPr>
        <w:t xml:space="preserve"> </w:t>
      </w:r>
      <w:r w:rsidR="000C0AFD">
        <w:rPr>
          <w:rFonts w:ascii="Liberation Serif" w:hAnsi="Liberation Serif"/>
          <w:color w:val="000000" w:themeColor="text1"/>
          <w:sz w:val="28"/>
          <w:szCs w:val="28"/>
        </w:rPr>
        <w:t>(прилагается)</w:t>
      </w:r>
      <w:r w:rsidR="002A1E6B">
        <w:rPr>
          <w:rFonts w:ascii="Liberation Serif" w:hAnsi="Liberation Serif"/>
          <w:sz w:val="28"/>
          <w:szCs w:val="28"/>
        </w:rPr>
        <w:t>.</w:t>
      </w:r>
    </w:p>
    <w:p w:rsidR="006006C1" w:rsidRPr="006006C1" w:rsidRDefault="006006C1" w:rsidP="005C4B31">
      <w:pPr>
        <w:pStyle w:val="ConsPlusNormal"/>
        <w:numPr>
          <w:ilvl w:val="0"/>
          <w:numId w:val="3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006C1">
        <w:rPr>
          <w:rFonts w:ascii="Liberation Serif" w:hAnsi="Liberation Serif"/>
          <w:sz w:val="28"/>
          <w:szCs w:val="28"/>
        </w:rPr>
        <w:t>Настоящее постановление опубликовать в газете «</w:t>
      </w:r>
      <w:proofErr w:type="spellStart"/>
      <w:r w:rsidRPr="006006C1">
        <w:rPr>
          <w:rFonts w:ascii="Liberation Serif" w:hAnsi="Liberation Serif"/>
          <w:sz w:val="28"/>
          <w:szCs w:val="28"/>
        </w:rPr>
        <w:t>Камышловские</w:t>
      </w:r>
      <w:proofErr w:type="spellEnd"/>
      <w:r w:rsidRPr="006006C1">
        <w:rPr>
          <w:rFonts w:ascii="Liberation Serif" w:hAnsi="Liberation Serif"/>
          <w:sz w:val="28"/>
          <w:szCs w:val="28"/>
        </w:rPr>
        <w:t xml:space="preserve"> известия», разместить на официальном сайте Камышловского городского округа в информационно-телекоммуникационной сети «Интернет»</w:t>
      </w:r>
      <w:r>
        <w:rPr>
          <w:rFonts w:ascii="Liberation Serif" w:hAnsi="Liberation Serif"/>
          <w:sz w:val="28"/>
          <w:szCs w:val="28"/>
        </w:rPr>
        <w:t>.</w:t>
      </w:r>
    </w:p>
    <w:p w:rsidR="00AE31B1" w:rsidRPr="009377ED" w:rsidRDefault="00AE31B1" w:rsidP="005C4B31">
      <w:pPr>
        <w:pStyle w:val="ConsPlusNormal"/>
        <w:numPr>
          <w:ilvl w:val="0"/>
          <w:numId w:val="3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377ED">
        <w:rPr>
          <w:rFonts w:ascii="Liberation Serif" w:eastAsia="Arial Unicode MS" w:hAnsi="Liberation Serif" w:cs="Arial Unicode MS"/>
          <w:color w:val="000000"/>
          <w:sz w:val="28"/>
          <w:szCs w:val="28"/>
          <w:lang w:bidi="ru-RU"/>
        </w:rPr>
        <w:t>Настоящее Постановление вступает в силу с момента подписания.</w:t>
      </w:r>
    </w:p>
    <w:p w:rsidR="00AE31B1" w:rsidRPr="009377ED" w:rsidRDefault="00AE31B1" w:rsidP="005C4B31">
      <w:pPr>
        <w:pStyle w:val="ConsPlusNormal"/>
        <w:numPr>
          <w:ilvl w:val="0"/>
          <w:numId w:val="3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9377ED">
        <w:rPr>
          <w:rFonts w:ascii="Liberation Serif" w:eastAsia="Arial Unicode MS" w:hAnsi="Liberation Serif" w:cs="Times New Roman CYR"/>
          <w:color w:val="000000"/>
          <w:sz w:val="28"/>
          <w:szCs w:val="28"/>
          <w:lang w:bidi="ru-RU"/>
        </w:rPr>
        <w:t>Контроль за</w:t>
      </w:r>
      <w:proofErr w:type="gramEnd"/>
      <w:r w:rsidRPr="009377ED">
        <w:rPr>
          <w:rFonts w:ascii="Liberation Serif" w:eastAsia="Arial Unicode MS" w:hAnsi="Liberation Serif" w:cs="Times New Roman CYR"/>
          <w:color w:val="000000"/>
          <w:sz w:val="28"/>
          <w:szCs w:val="28"/>
          <w:lang w:bidi="ru-RU"/>
        </w:rPr>
        <w:t xml:space="preserve"> выполнением настоящего постановления возложить на </w:t>
      </w:r>
      <w:r w:rsidRPr="009377ED">
        <w:rPr>
          <w:rFonts w:ascii="Liberation Serif" w:eastAsia="Arial Unicode MS" w:hAnsi="Liberation Serif" w:cs="Arial Unicode MS"/>
          <w:color w:val="000000"/>
          <w:sz w:val="28"/>
          <w:szCs w:val="28"/>
          <w:lang w:bidi="ru-RU"/>
        </w:rPr>
        <w:t xml:space="preserve">заместителя главы администрации </w:t>
      </w:r>
      <w:r w:rsidRPr="009377ED">
        <w:rPr>
          <w:rFonts w:ascii="Liberation Serif" w:eastAsia="Arial Unicode MS" w:hAnsi="Liberation Serif" w:cs="Times New Roman CYR"/>
          <w:color w:val="000000"/>
          <w:sz w:val="28"/>
          <w:szCs w:val="28"/>
          <w:lang w:bidi="ru-RU"/>
        </w:rPr>
        <w:t>Камышловского городского округа Е.Н. Власову.</w:t>
      </w:r>
    </w:p>
    <w:p w:rsidR="00A4584F" w:rsidRDefault="00A4584F" w:rsidP="006006C1">
      <w:pPr>
        <w:widowControl w:val="0"/>
        <w:spacing w:after="0" w:line="240" w:lineRule="auto"/>
        <w:rPr>
          <w:rFonts w:ascii="Liberation Serif" w:eastAsia="Arial Unicode MS" w:hAnsi="Liberation Serif" w:cs="Arial Unicode MS"/>
          <w:b/>
          <w:color w:val="000000"/>
          <w:sz w:val="28"/>
          <w:szCs w:val="28"/>
          <w:lang w:eastAsia="ru-RU" w:bidi="ru-RU"/>
        </w:rPr>
      </w:pPr>
    </w:p>
    <w:p w:rsidR="000422D7" w:rsidRDefault="000422D7" w:rsidP="00AE31B1">
      <w:pPr>
        <w:widowControl w:val="0"/>
        <w:spacing w:after="0" w:line="240" w:lineRule="auto"/>
        <w:jc w:val="center"/>
        <w:rPr>
          <w:rFonts w:ascii="Liberation Serif" w:eastAsia="Arial Unicode MS" w:hAnsi="Liberation Serif" w:cs="Arial Unicode MS"/>
          <w:b/>
          <w:color w:val="000000"/>
          <w:sz w:val="28"/>
          <w:szCs w:val="28"/>
          <w:lang w:eastAsia="ru-RU" w:bidi="ru-RU"/>
        </w:rPr>
      </w:pPr>
    </w:p>
    <w:p w:rsidR="00851386" w:rsidRPr="00AE31B1" w:rsidRDefault="00851386" w:rsidP="00AE31B1">
      <w:pPr>
        <w:widowControl w:val="0"/>
        <w:spacing w:after="0" w:line="240" w:lineRule="auto"/>
        <w:jc w:val="center"/>
        <w:rPr>
          <w:rFonts w:ascii="Liberation Serif" w:eastAsia="Arial Unicode MS" w:hAnsi="Liberation Serif" w:cs="Arial Unicode MS"/>
          <w:b/>
          <w:color w:val="000000"/>
          <w:sz w:val="28"/>
          <w:szCs w:val="28"/>
          <w:lang w:eastAsia="ru-RU" w:bidi="ru-RU"/>
        </w:rPr>
      </w:pPr>
    </w:p>
    <w:p w:rsidR="00AE31B1" w:rsidRPr="00AE31B1" w:rsidRDefault="00AE31B1" w:rsidP="00AE31B1">
      <w:pPr>
        <w:widowControl w:val="0"/>
        <w:autoSpaceDE w:val="0"/>
        <w:adjustRightInd w:val="0"/>
        <w:spacing w:after="0" w:line="228" w:lineRule="auto"/>
        <w:jc w:val="both"/>
        <w:rPr>
          <w:rFonts w:ascii="Liberation Serif" w:eastAsia="Arial Unicode MS" w:hAnsi="Liberation Serif" w:cs="Arial Unicode MS"/>
          <w:color w:val="000000"/>
          <w:sz w:val="28"/>
          <w:szCs w:val="28"/>
          <w:lang w:eastAsia="ru-RU" w:bidi="ru-RU"/>
        </w:rPr>
      </w:pPr>
      <w:r w:rsidRPr="00AE31B1">
        <w:rPr>
          <w:rFonts w:ascii="Liberation Serif" w:eastAsia="Arial Unicode MS" w:hAnsi="Liberation Serif" w:cs="Arial Unicode MS"/>
          <w:color w:val="000000"/>
          <w:sz w:val="28"/>
          <w:szCs w:val="28"/>
          <w:lang w:eastAsia="ru-RU" w:bidi="ru-RU"/>
        </w:rPr>
        <w:t xml:space="preserve">Глава </w:t>
      </w:r>
    </w:p>
    <w:p w:rsidR="00AE31B1" w:rsidRDefault="00AE31B1" w:rsidP="00AE31B1">
      <w:pPr>
        <w:widowControl w:val="0"/>
        <w:autoSpaceDE w:val="0"/>
        <w:adjustRightInd w:val="0"/>
        <w:spacing w:after="0" w:line="228" w:lineRule="auto"/>
        <w:jc w:val="both"/>
        <w:rPr>
          <w:rFonts w:ascii="Liberation Serif" w:eastAsia="Arial Unicode MS" w:hAnsi="Liberation Serif" w:cs="Arial Unicode MS"/>
          <w:color w:val="000000"/>
          <w:sz w:val="28"/>
          <w:szCs w:val="28"/>
          <w:lang w:eastAsia="ru-RU" w:bidi="ru-RU"/>
        </w:rPr>
      </w:pPr>
      <w:r w:rsidRPr="00AE31B1">
        <w:rPr>
          <w:rFonts w:ascii="Liberation Serif" w:eastAsia="Arial Unicode MS" w:hAnsi="Liberation Serif" w:cs="Arial Unicode MS"/>
          <w:color w:val="000000"/>
          <w:sz w:val="28"/>
          <w:szCs w:val="28"/>
          <w:lang w:eastAsia="ru-RU" w:bidi="ru-RU"/>
        </w:rPr>
        <w:t>Камышловского</w:t>
      </w:r>
      <w:r w:rsidRPr="00AE31B1">
        <w:rPr>
          <w:rFonts w:ascii="Liberation Serif" w:eastAsia="Arial Unicode MS" w:hAnsi="Liberation Serif" w:cs="Arial Unicode MS"/>
          <w:color w:val="000000"/>
          <w:sz w:val="28"/>
          <w:szCs w:val="28"/>
          <w:lang w:eastAsia="ru-RU" w:bidi="ru-RU"/>
        </w:rPr>
        <w:tab/>
        <w:t xml:space="preserve">городского округа     </w:t>
      </w:r>
      <w:r w:rsidR="00DD73FF">
        <w:rPr>
          <w:rFonts w:ascii="Liberation Serif" w:eastAsia="Arial Unicode MS" w:hAnsi="Liberation Serif" w:cs="Arial Unicode MS"/>
          <w:color w:val="000000"/>
          <w:sz w:val="28"/>
          <w:szCs w:val="28"/>
          <w:lang w:eastAsia="ru-RU" w:bidi="ru-RU"/>
        </w:rPr>
        <w:t xml:space="preserve">                       </w:t>
      </w:r>
      <w:r w:rsidRPr="00AE31B1">
        <w:rPr>
          <w:rFonts w:ascii="Liberation Serif" w:eastAsia="Arial Unicode MS" w:hAnsi="Liberation Serif" w:cs="Arial Unicode MS"/>
          <w:color w:val="000000"/>
          <w:sz w:val="28"/>
          <w:szCs w:val="28"/>
          <w:lang w:eastAsia="ru-RU" w:bidi="ru-RU"/>
        </w:rPr>
        <w:t xml:space="preserve">         А.В. Половников</w:t>
      </w:r>
    </w:p>
    <w:p w:rsidR="00D075C7" w:rsidRPr="00AE31B1" w:rsidRDefault="00D075C7" w:rsidP="00AE31B1">
      <w:pPr>
        <w:widowControl w:val="0"/>
        <w:autoSpaceDE w:val="0"/>
        <w:adjustRightInd w:val="0"/>
        <w:spacing w:after="0" w:line="228" w:lineRule="auto"/>
        <w:jc w:val="both"/>
        <w:rPr>
          <w:rFonts w:ascii="Liberation Serif" w:eastAsia="Arial Unicode MS" w:hAnsi="Liberation Serif" w:cs="Arial Unicode MS"/>
          <w:color w:val="000000"/>
          <w:sz w:val="28"/>
          <w:szCs w:val="28"/>
          <w:lang w:eastAsia="ru-RU" w:bidi="ru-RU"/>
        </w:rPr>
      </w:pPr>
    </w:p>
    <w:p w:rsidR="0098686A" w:rsidRPr="009377ED" w:rsidRDefault="0098686A">
      <w:pPr>
        <w:pStyle w:val="ConsPlusNormal"/>
        <w:rPr>
          <w:rFonts w:ascii="Liberation Serif" w:hAnsi="Liberation Serif"/>
        </w:rPr>
      </w:pPr>
    </w:p>
    <w:p w:rsidR="002A1E6B" w:rsidRDefault="002A1E6B" w:rsidP="00F14F16">
      <w:pPr>
        <w:pStyle w:val="ConsPlusNormal"/>
        <w:ind w:left="11055"/>
        <w:outlineLvl w:val="1"/>
        <w:rPr>
          <w:rFonts w:ascii="Liberation Serif" w:hAnsi="Liberation Serif"/>
        </w:rPr>
      </w:pPr>
    </w:p>
    <w:p w:rsidR="002A1E6B" w:rsidRDefault="002A1E6B" w:rsidP="00F14F16">
      <w:pPr>
        <w:pStyle w:val="ConsPlusNormal"/>
        <w:ind w:left="11055"/>
        <w:outlineLvl w:val="1"/>
        <w:rPr>
          <w:rFonts w:ascii="Liberation Serif" w:hAnsi="Liberation Serif"/>
        </w:rPr>
      </w:pPr>
    </w:p>
    <w:p w:rsidR="002A1E6B" w:rsidRDefault="002A1E6B" w:rsidP="00F14F16">
      <w:pPr>
        <w:pStyle w:val="ConsPlusNormal"/>
        <w:ind w:left="11055"/>
        <w:outlineLvl w:val="1"/>
        <w:rPr>
          <w:rFonts w:ascii="Liberation Serif" w:hAnsi="Liberation Serif"/>
        </w:rPr>
      </w:pPr>
    </w:p>
    <w:p w:rsidR="002A1E6B" w:rsidRDefault="002A1E6B" w:rsidP="00F14F16">
      <w:pPr>
        <w:pStyle w:val="ConsPlusNormal"/>
        <w:ind w:left="11055"/>
        <w:outlineLvl w:val="1"/>
        <w:rPr>
          <w:rFonts w:ascii="Liberation Serif" w:hAnsi="Liberation Serif"/>
        </w:rPr>
      </w:pPr>
    </w:p>
    <w:p w:rsidR="002A1E6B" w:rsidRDefault="002A1E6B" w:rsidP="00F14F16">
      <w:pPr>
        <w:pStyle w:val="ConsPlusNormal"/>
        <w:ind w:left="11055"/>
        <w:outlineLvl w:val="1"/>
        <w:rPr>
          <w:rFonts w:ascii="Liberation Serif" w:hAnsi="Liberation Serif"/>
        </w:rPr>
      </w:pPr>
    </w:p>
    <w:p w:rsidR="002A1E6B" w:rsidRDefault="002A1E6B" w:rsidP="00F14F16">
      <w:pPr>
        <w:pStyle w:val="ConsPlusNormal"/>
        <w:ind w:left="11055"/>
        <w:outlineLvl w:val="1"/>
        <w:rPr>
          <w:rFonts w:ascii="Liberation Serif" w:hAnsi="Liberation Serif"/>
        </w:rPr>
      </w:pPr>
    </w:p>
    <w:p w:rsidR="002A1E6B" w:rsidRDefault="002A1E6B" w:rsidP="00F14F16">
      <w:pPr>
        <w:pStyle w:val="ConsPlusNormal"/>
        <w:ind w:left="11055"/>
        <w:outlineLvl w:val="1"/>
        <w:rPr>
          <w:rFonts w:ascii="Liberation Serif" w:hAnsi="Liberation Serif"/>
        </w:rPr>
      </w:pPr>
    </w:p>
    <w:p w:rsidR="002A1E6B" w:rsidRDefault="002A1E6B" w:rsidP="00F14F16">
      <w:pPr>
        <w:pStyle w:val="ConsPlusNormal"/>
        <w:ind w:left="11055"/>
        <w:outlineLvl w:val="1"/>
        <w:rPr>
          <w:rFonts w:ascii="Liberation Serif" w:hAnsi="Liberation Serif"/>
        </w:rPr>
      </w:pPr>
    </w:p>
    <w:p w:rsidR="002A1E6B" w:rsidRDefault="002A1E6B" w:rsidP="00F14F16">
      <w:pPr>
        <w:pStyle w:val="ConsPlusNormal"/>
        <w:ind w:left="11055"/>
        <w:outlineLvl w:val="1"/>
        <w:rPr>
          <w:rFonts w:ascii="Liberation Serif" w:hAnsi="Liberation Serif"/>
        </w:rPr>
      </w:pPr>
    </w:p>
    <w:p w:rsidR="002A1E6B" w:rsidRDefault="002A1E6B" w:rsidP="00F14F16">
      <w:pPr>
        <w:pStyle w:val="ConsPlusNormal"/>
        <w:ind w:left="11055"/>
        <w:outlineLvl w:val="1"/>
        <w:rPr>
          <w:rFonts w:ascii="Liberation Serif" w:hAnsi="Liberation Serif"/>
        </w:rPr>
      </w:pPr>
    </w:p>
    <w:p w:rsidR="002A1E6B" w:rsidRDefault="002A1E6B" w:rsidP="00F14F16">
      <w:pPr>
        <w:pStyle w:val="ConsPlusNormal"/>
        <w:ind w:left="11055"/>
        <w:outlineLvl w:val="1"/>
        <w:rPr>
          <w:rFonts w:ascii="Liberation Serif" w:hAnsi="Liberation Serif"/>
        </w:rPr>
      </w:pPr>
    </w:p>
    <w:p w:rsidR="002A1E6B" w:rsidRDefault="002A1E6B" w:rsidP="00F14F16">
      <w:pPr>
        <w:pStyle w:val="ConsPlusNormal"/>
        <w:ind w:left="11055"/>
        <w:outlineLvl w:val="1"/>
        <w:rPr>
          <w:rFonts w:ascii="Liberation Serif" w:hAnsi="Liberation Serif"/>
        </w:rPr>
      </w:pPr>
    </w:p>
    <w:p w:rsidR="002A1E6B" w:rsidRDefault="002A1E6B" w:rsidP="00F14F16">
      <w:pPr>
        <w:pStyle w:val="ConsPlusNormal"/>
        <w:ind w:left="11055"/>
        <w:outlineLvl w:val="1"/>
        <w:rPr>
          <w:rFonts w:ascii="Liberation Serif" w:hAnsi="Liberation Serif"/>
        </w:rPr>
      </w:pPr>
    </w:p>
    <w:p w:rsidR="002A1E6B" w:rsidRDefault="002A1E6B" w:rsidP="00F14F16">
      <w:pPr>
        <w:pStyle w:val="ConsPlusNormal"/>
        <w:ind w:left="11055"/>
        <w:outlineLvl w:val="1"/>
        <w:rPr>
          <w:rFonts w:ascii="Liberation Serif" w:hAnsi="Liberation Serif"/>
        </w:rPr>
      </w:pPr>
    </w:p>
    <w:p w:rsidR="002A1E6B" w:rsidRDefault="002A1E6B" w:rsidP="00F14F16">
      <w:pPr>
        <w:pStyle w:val="ConsPlusNormal"/>
        <w:ind w:left="11055"/>
        <w:outlineLvl w:val="1"/>
        <w:rPr>
          <w:rFonts w:ascii="Liberation Serif" w:hAnsi="Liberation Serif"/>
        </w:rPr>
      </w:pPr>
    </w:p>
    <w:p w:rsidR="002A1E6B" w:rsidRDefault="002A1E6B" w:rsidP="00F14F16">
      <w:pPr>
        <w:pStyle w:val="ConsPlusNormal"/>
        <w:ind w:left="11055"/>
        <w:outlineLvl w:val="1"/>
        <w:rPr>
          <w:rFonts w:ascii="Liberation Serif" w:hAnsi="Liberation Serif"/>
        </w:rPr>
      </w:pPr>
    </w:p>
    <w:p w:rsidR="00B30C60" w:rsidRDefault="00B30C60" w:rsidP="00F14F16">
      <w:pPr>
        <w:pStyle w:val="ConsPlusNormal"/>
        <w:ind w:left="11055"/>
        <w:outlineLvl w:val="1"/>
        <w:rPr>
          <w:rFonts w:ascii="Liberation Serif" w:hAnsi="Liberation Serif"/>
        </w:rPr>
        <w:sectPr w:rsidR="00B30C60" w:rsidSect="00BD697C">
          <w:headerReference w:type="default" r:id="rId8"/>
          <w:headerReference w:type="first" r:id="rId9"/>
          <w:pgSz w:w="11905" w:h="16838" w:code="9"/>
          <w:pgMar w:top="1134" w:right="851" w:bottom="1134" w:left="1554" w:header="170" w:footer="284" w:gutter="0"/>
          <w:cols w:space="720"/>
          <w:titlePg/>
          <w:docGrid w:linePitch="299"/>
        </w:sectPr>
      </w:pPr>
    </w:p>
    <w:p w:rsidR="002A1E6B" w:rsidRDefault="002A1E6B" w:rsidP="00F14F16">
      <w:pPr>
        <w:pStyle w:val="ConsPlusNormal"/>
        <w:ind w:left="11055"/>
        <w:outlineLvl w:val="1"/>
        <w:rPr>
          <w:rFonts w:ascii="Liberation Serif" w:hAnsi="Liberation Serif"/>
        </w:rPr>
      </w:pPr>
    </w:p>
    <w:p w:rsidR="00D075C7" w:rsidRPr="009377ED" w:rsidRDefault="00F14F16" w:rsidP="00F14F16">
      <w:pPr>
        <w:pStyle w:val="ConsPlusNormal"/>
        <w:ind w:left="11055"/>
        <w:outlineLvl w:val="1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D075C7" w:rsidRPr="009377ED">
        <w:rPr>
          <w:rFonts w:ascii="Liberation Serif" w:hAnsi="Liberation Serif"/>
        </w:rPr>
        <w:t>Приложение N 1</w:t>
      </w:r>
    </w:p>
    <w:p w:rsidR="00D075C7" w:rsidRPr="009377ED" w:rsidRDefault="00F14F16" w:rsidP="00F14F16">
      <w:pPr>
        <w:pStyle w:val="ConsPlusNormal"/>
        <w:ind w:left="9912" w:firstLine="708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</w:t>
      </w:r>
      <w:r w:rsidR="00D075C7" w:rsidRPr="009377ED">
        <w:rPr>
          <w:rFonts w:ascii="Liberation Serif" w:hAnsi="Liberation Serif"/>
        </w:rPr>
        <w:t>к Порядку формирования перечня</w:t>
      </w:r>
    </w:p>
    <w:p w:rsidR="00D075C7" w:rsidRPr="009377ED" w:rsidRDefault="00F14F16" w:rsidP="00F14F16">
      <w:pPr>
        <w:pStyle w:val="ConsPlusNormal"/>
        <w:ind w:left="9912" w:firstLine="708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="00D075C7" w:rsidRPr="009377ED">
        <w:rPr>
          <w:rFonts w:ascii="Liberation Serif" w:hAnsi="Liberation Serif"/>
        </w:rPr>
        <w:t>налоговых расходов и оценки</w:t>
      </w:r>
    </w:p>
    <w:p w:rsidR="00D075C7" w:rsidRPr="009377ED" w:rsidRDefault="002A1E6B" w:rsidP="00F14F16">
      <w:pPr>
        <w:pStyle w:val="ConsPlusNormal"/>
        <w:ind w:left="1062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 w:rsidR="00D075C7" w:rsidRPr="009377ED">
        <w:rPr>
          <w:rFonts w:ascii="Liberation Serif" w:hAnsi="Liberation Serif"/>
        </w:rPr>
        <w:t>налоговых расходов</w:t>
      </w:r>
    </w:p>
    <w:p w:rsidR="00D075C7" w:rsidRPr="009377ED" w:rsidRDefault="00F14F16" w:rsidP="00F14F16">
      <w:pPr>
        <w:pStyle w:val="ConsPlusNormal"/>
        <w:ind w:left="1062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 w:rsidR="00D075C7" w:rsidRPr="009377ED">
        <w:rPr>
          <w:rFonts w:ascii="Liberation Serif" w:hAnsi="Liberation Serif"/>
        </w:rPr>
        <w:t>Камышловского городского округа</w:t>
      </w:r>
    </w:p>
    <w:p w:rsidR="00D075C7" w:rsidRPr="009377ED" w:rsidRDefault="00D075C7" w:rsidP="00D075C7">
      <w:pPr>
        <w:pStyle w:val="ConsPlusNormal"/>
        <w:rPr>
          <w:rFonts w:ascii="Liberation Serif" w:hAnsi="Liberation Serif"/>
        </w:rPr>
      </w:pPr>
    </w:p>
    <w:p w:rsidR="00D075C7" w:rsidRPr="009377ED" w:rsidRDefault="00D075C7" w:rsidP="00D075C7">
      <w:pPr>
        <w:pStyle w:val="ConsPlusNormal"/>
        <w:jc w:val="both"/>
        <w:rPr>
          <w:rFonts w:ascii="Liberation Serif" w:hAnsi="Liberation Serif"/>
        </w:rPr>
      </w:pPr>
      <w:r w:rsidRPr="009377ED">
        <w:rPr>
          <w:rFonts w:ascii="Liberation Serif" w:hAnsi="Liberation Serif"/>
        </w:rPr>
        <w:t>Форма</w:t>
      </w:r>
    </w:p>
    <w:p w:rsidR="00D075C7" w:rsidRPr="001E1E9D" w:rsidRDefault="00D075C7" w:rsidP="00D075C7">
      <w:pPr>
        <w:pStyle w:val="ConsPlusNormal"/>
        <w:rPr>
          <w:rFonts w:ascii="Liberation Serif" w:hAnsi="Liberation Serif"/>
          <w:sz w:val="28"/>
          <w:szCs w:val="28"/>
        </w:rPr>
      </w:pPr>
    </w:p>
    <w:p w:rsidR="00D075C7" w:rsidRPr="001E1E9D" w:rsidRDefault="00D075C7" w:rsidP="00D075C7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bookmarkStart w:id="0" w:name="P101"/>
      <w:bookmarkEnd w:id="0"/>
      <w:r w:rsidRPr="001E1E9D">
        <w:rPr>
          <w:rFonts w:ascii="Liberation Serif" w:hAnsi="Liberation Serif"/>
          <w:sz w:val="28"/>
          <w:szCs w:val="28"/>
        </w:rPr>
        <w:t>ПЕРЕЧЕНЬ</w:t>
      </w:r>
    </w:p>
    <w:p w:rsidR="00D075C7" w:rsidRPr="005530BC" w:rsidRDefault="00D075C7" w:rsidP="00D075C7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1E1E9D">
        <w:rPr>
          <w:rFonts w:ascii="Liberation Serif" w:hAnsi="Liberation Serif"/>
          <w:sz w:val="28"/>
          <w:szCs w:val="28"/>
        </w:rPr>
        <w:t>НАЛОГОВЫХ РАСХОДОВ КАМЫШЛОВСКОГО ГОРОДСКОГО ОКРУГА</w:t>
      </w:r>
    </w:p>
    <w:tbl>
      <w:tblPr>
        <w:tblpPr w:leftFromText="180" w:rightFromText="180" w:vertAnchor="page" w:horzAnchor="margin" w:tblpY="4966"/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32"/>
        <w:gridCol w:w="1832"/>
        <w:gridCol w:w="1833"/>
        <w:gridCol w:w="1833"/>
        <w:gridCol w:w="1833"/>
        <w:gridCol w:w="1833"/>
        <w:gridCol w:w="1833"/>
        <w:gridCol w:w="1833"/>
      </w:tblGrid>
      <w:tr w:rsidR="002A1E6B" w:rsidRPr="009377ED" w:rsidTr="002A1E6B">
        <w:tc>
          <w:tcPr>
            <w:tcW w:w="625" w:type="pct"/>
          </w:tcPr>
          <w:p w:rsidR="002A1E6B" w:rsidRPr="009377ED" w:rsidRDefault="002A1E6B" w:rsidP="00D075C7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377ED">
              <w:rPr>
                <w:rFonts w:ascii="Liberation Serif" w:hAnsi="Liberation Serif"/>
              </w:rPr>
              <w:t xml:space="preserve">N </w:t>
            </w:r>
            <w:proofErr w:type="spellStart"/>
            <w:proofErr w:type="gramStart"/>
            <w:r w:rsidRPr="009377ED">
              <w:rPr>
                <w:rFonts w:ascii="Liberation Serif" w:hAnsi="Liberation Serif"/>
              </w:rPr>
              <w:t>п</w:t>
            </w:r>
            <w:proofErr w:type="spellEnd"/>
            <w:proofErr w:type="gramEnd"/>
            <w:r w:rsidRPr="009377ED">
              <w:rPr>
                <w:rFonts w:ascii="Liberation Serif" w:hAnsi="Liberation Serif"/>
              </w:rPr>
              <w:t>/</w:t>
            </w:r>
            <w:proofErr w:type="spellStart"/>
            <w:r w:rsidRPr="009377ED">
              <w:rPr>
                <w:rFonts w:ascii="Liberation Serif" w:hAnsi="Liberation Serif"/>
              </w:rPr>
              <w:t>п</w:t>
            </w:r>
            <w:proofErr w:type="spellEnd"/>
          </w:p>
        </w:tc>
        <w:tc>
          <w:tcPr>
            <w:tcW w:w="625" w:type="pct"/>
          </w:tcPr>
          <w:p w:rsidR="002A1E6B" w:rsidRPr="009377ED" w:rsidRDefault="002A1E6B" w:rsidP="00D075C7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377ED">
              <w:rPr>
                <w:rFonts w:ascii="Liberation Serif" w:hAnsi="Liberation Serif"/>
              </w:rPr>
              <w:t>Наименование налога, по которому предусмотрены налоговые расходы</w:t>
            </w:r>
          </w:p>
        </w:tc>
        <w:tc>
          <w:tcPr>
            <w:tcW w:w="625" w:type="pct"/>
          </w:tcPr>
          <w:p w:rsidR="002A1E6B" w:rsidRPr="009377ED" w:rsidRDefault="002A1E6B" w:rsidP="00D075C7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377ED">
              <w:rPr>
                <w:rFonts w:ascii="Liberation Serif" w:hAnsi="Liberation Serif"/>
              </w:rPr>
              <w:t>Краткое наименование налогового расхода</w:t>
            </w:r>
          </w:p>
        </w:tc>
        <w:tc>
          <w:tcPr>
            <w:tcW w:w="625" w:type="pct"/>
          </w:tcPr>
          <w:p w:rsidR="002A1E6B" w:rsidRPr="009377ED" w:rsidRDefault="002A1E6B" w:rsidP="00D075C7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377ED">
              <w:rPr>
                <w:rFonts w:ascii="Liberation Serif" w:hAnsi="Liberation Serif"/>
              </w:rPr>
              <w:t>Полное наименование налогового расхода</w:t>
            </w:r>
          </w:p>
        </w:tc>
        <w:tc>
          <w:tcPr>
            <w:tcW w:w="625" w:type="pct"/>
          </w:tcPr>
          <w:p w:rsidR="002A1E6B" w:rsidRPr="009377ED" w:rsidRDefault="002A1E6B" w:rsidP="00D075C7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377ED">
              <w:rPr>
                <w:rFonts w:ascii="Liberation Serif" w:hAnsi="Liberation Serif"/>
              </w:rPr>
              <w:t>Реквизиты муниципального правового акта, которым устанавливается налоговая льгота</w:t>
            </w:r>
          </w:p>
        </w:tc>
        <w:tc>
          <w:tcPr>
            <w:tcW w:w="625" w:type="pct"/>
          </w:tcPr>
          <w:p w:rsidR="002A1E6B" w:rsidRPr="009377ED" w:rsidRDefault="002A1E6B" w:rsidP="00D075C7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377ED">
              <w:rPr>
                <w:rFonts w:ascii="Liberation Serif" w:hAnsi="Liberation Serif"/>
              </w:rPr>
              <w:t>Целевая категория налогоплательщиков, для которых предусмотрена налоговая льгота</w:t>
            </w:r>
          </w:p>
        </w:tc>
        <w:tc>
          <w:tcPr>
            <w:tcW w:w="625" w:type="pct"/>
          </w:tcPr>
          <w:p w:rsidR="002A1E6B" w:rsidRPr="009377ED" w:rsidRDefault="002A1E6B" w:rsidP="00D075C7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377ED">
              <w:rPr>
                <w:rFonts w:ascii="Liberation Serif" w:hAnsi="Liberation Serif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625" w:type="pct"/>
          </w:tcPr>
          <w:p w:rsidR="002A1E6B" w:rsidRPr="009377ED" w:rsidRDefault="002A1E6B" w:rsidP="00D075C7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377ED">
              <w:rPr>
                <w:rFonts w:ascii="Liberation Serif" w:hAnsi="Liberation Serif"/>
              </w:rPr>
              <w:t xml:space="preserve">Наименование муниципальной </w:t>
            </w:r>
            <w:proofErr w:type="gramStart"/>
            <w:r w:rsidRPr="009377ED">
              <w:rPr>
                <w:rFonts w:ascii="Liberation Serif" w:hAnsi="Liberation Serif"/>
              </w:rPr>
              <w:t>программы/документа стратегического планирования/программы комплексного развития инфраструктуры</w:t>
            </w:r>
            <w:proofErr w:type="gramEnd"/>
          </w:p>
        </w:tc>
      </w:tr>
      <w:tr w:rsidR="002A1E6B" w:rsidRPr="009377ED" w:rsidTr="002A1E6B">
        <w:tc>
          <w:tcPr>
            <w:tcW w:w="625" w:type="pct"/>
          </w:tcPr>
          <w:p w:rsidR="002A1E6B" w:rsidRPr="009377ED" w:rsidRDefault="002A1E6B" w:rsidP="00D075C7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377ED">
              <w:rPr>
                <w:rFonts w:ascii="Liberation Serif" w:hAnsi="Liberation Serif"/>
              </w:rPr>
              <w:t>1</w:t>
            </w:r>
          </w:p>
        </w:tc>
        <w:tc>
          <w:tcPr>
            <w:tcW w:w="625" w:type="pct"/>
          </w:tcPr>
          <w:p w:rsidR="002A1E6B" w:rsidRPr="009377ED" w:rsidRDefault="002A1E6B" w:rsidP="00D075C7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377ED">
              <w:rPr>
                <w:rFonts w:ascii="Liberation Serif" w:hAnsi="Liberation Serif"/>
              </w:rPr>
              <w:t>2</w:t>
            </w:r>
          </w:p>
        </w:tc>
        <w:tc>
          <w:tcPr>
            <w:tcW w:w="625" w:type="pct"/>
          </w:tcPr>
          <w:p w:rsidR="002A1E6B" w:rsidRPr="009377ED" w:rsidRDefault="002A1E6B" w:rsidP="00D075C7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377ED">
              <w:rPr>
                <w:rFonts w:ascii="Liberation Serif" w:hAnsi="Liberation Serif"/>
              </w:rPr>
              <w:t>3</w:t>
            </w:r>
          </w:p>
        </w:tc>
        <w:tc>
          <w:tcPr>
            <w:tcW w:w="625" w:type="pct"/>
          </w:tcPr>
          <w:p w:rsidR="002A1E6B" w:rsidRPr="009377ED" w:rsidRDefault="002A1E6B" w:rsidP="00D075C7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377ED">
              <w:rPr>
                <w:rFonts w:ascii="Liberation Serif" w:hAnsi="Liberation Serif"/>
              </w:rPr>
              <w:t>4</w:t>
            </w:r>
          </w:p>
        </w:tc>
        <w:tc>
          <w:tcPr>
            <w:tcW w:w="625" w:type="pct"/>
          </w:tcPr>
          <w:p w:rsidR="002A1E6B" w:rsidRPr="009377ED" w:rsidRDefault="002A1E6B" w:rsidP="00D075C7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377ED">
              <w:rPr>
                <w:rFonts w:ascii="Liberation Serif" w:hAnsi="Liberation Serif"/>
              </w:rPr>
              <w:t>5</w:t>
            </w:r>
          </w:p>
        </w:tc>
        <w:tc>
          <w:tcPr>
            <w:tcW w:w="625" w:type="pct"/>
          </w:tcPr>
          <w:p w:rsidR="002A1E6B" w:rsidRPr="009377ED" w:rsidRDefault="002A1E6B" w:rsidP="00D075C7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377ED">
              <w:rPr>
                <w:rFonts w:ascii="Liberation Serif" w:hAnsi="Liberation Serif"/>
              </w:rPr>
              <w:t>6</w:t>
            </w:r>
          </w:p>
        </w:tc>
        <w:tc>
          <w:tcPr>
            <w:tcW w:w="625" w:type="pct"/>
          </w:tcPr>
          <w:p w:rsidR="002A1E6B" w:rsidRPr="009377ED" w:rsidRDefault="002A1E6B" w:rsidP="00D075C7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377ED">
              <w:rPr>
                <w:rFonts w:ascii="Liberation Serif" w:hAnsi="Liberation Serif"/>
              </w:rPr>
              <w:t>7</w:t>
            </w:r>
          </w:p>
        </w:tc>
        <w:tc>
          <w:tcPr>
            <w:tcW w:w="625" w:type="pct"/>
          </w:tcPr>
          <w:p w:rsidR="002A1E6B" w:rsidRPr="009377ED" w:rsidRDefault="002A1E6B" w:rsidP="00D075C7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377ED">
              <w:rPr>
                <w:rFonts w:ascii="Liberation Serif" w:hAnsi="Liberation Serif"/>
              </w:rPr>
              <w:t>8</w:t>
            </w:r>
          </w:p>
        </w:tc>
      </w:tr>
      <w:tr w:rsidR="002A1E6B" w:rsidRPr="009377ED" w:rsidTr="002A1E6B">
        <w:tc>
          <w:tcPr>
            <w:tcW w:w="625" w:type="pct"/>
          </w:tcPr>
          <w:p w:rsidR="002A1E6B" w:rsidRPr="009377ED" w:rsidRDefault="002A1E6B" w:rsidP="00D075C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25" w:type="pct"/>
          </w:tcPr>
          <w:p w:rsidR="002A1E6B" w:rsidRPr="009377ED" w:rsidRDefault="002A1E6B" w:rsidP="00D075C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25" w:type="pct"/>
          </w:tcPr>
          <w:p w:rsidR="002A1E6B" w:rsidRPr="009377ED" w:rsidRDefault="002A1E6B" w:rsidP="00D075C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25" w:type="pct"/>
          </w:tcPr>
          <w:p w:rsidR="002A1E6B" w:rsidRPr="009377ED" w:rsidRDefault="002A1E6B" w:rsidP="00D075C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25" w:type="pct"/>
          </w:tcPr>
          <w:p w:rsidR="002A1E6B" w:rsidRPr="009377ED" w:rsidRDefault="002A1E6B" w:rsidP="00D075C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25" w:type="pct"/>
          </w:tcPr>
          <w:p w:rsidR="002A1E6B" w:rsidRPr="009377ED" w:rsidRDefault="002A1E6B" w:rsidP="00D075C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25" w:type="pct"/>
          </w:tcPr>
          <w:p w:rsidR="002A1E6B" w:rsidRPr="009377ED" w:rsidRDefault="002A1E6B" w:rsidP="00D075C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25" w:type="pct"/>
          </w:tcPr>
          <w:p w:rsidR="002A1E6B" w:rsidRPr="009377ED" w:rsidRDefault="002A1E6B" w:rsidP="00D075C7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2A1E6B" w:rsidRPr="009377ED" w:rsidTr="002A1E6B">
        <w:tc>
          <w:tcPr>
            <w:tcW w:w="625" w:type="pct"/>
          </w:tcPr>
          <w:p w:rsidR="002A1E6B" w:rsidRPr="009377ED" w:rsidRDefault="002A1E6B" w:rsidP="00D075C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25" w:type="pct"/>
          </w:tcPr>
          <w:p w:rsidR="002A1E6B" w:rsidRPr="009377ED" w:rsidRDefault="002A1E6B" w:rsidP="00D075C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25" w:type="pct"/>
          </w:tcPr>
          <w:p w:rsidR="002A1E6B" w:rsidRPr="009377ED" w:rsidRDefault="002A1E6B" w:rsidP="00D075C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25" w:type="pct"/>
          </w:tcPr>
          <w:p w:rsidR="002A1E6B" w:rsidRPr="009377ED" w:rsidRDefault="002A1E6B" w:rsidP="00D075C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25" w:type="pct"/>
          </w:tcPr>
          <w:p w:rsidR="002A1E6B" w:rsidRPr="009377ED" w:rsidRDefault="002A1E6B" w:rsidP="00D075C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25" w:type="pct"/>
          </w:tcPr>
          <w:p w:rsidR="002A1E6B" w:rsidRPr="009377ED" w:rsidRDefault="002A1E6B" w:rsidP="00D075C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25" w:type="pct"/>
          </w:tcPr>
          <w:p w:rsidR="002A1E6B" w:rsidRPr="009377ED" w:rsidRDefault="002A1E6B" w:rsidP="00D075C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25" w:type="pct"/>
          </w:tcPr>
          <w:p w:rsidR="002A1E6B" w:rsidRPr="009377ED" w:rsidRDefault="002A1E6B" w:rsidP="00D075C7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2A1E6B" w:rsidRPr="009377ED" w:rsidTr="002A1E6B">
        <w:tc>
          <w:tcPr>
            <w:tcW w:w="625" w:type="pct"/>
          </w:tcPr>
          <w:p w:rsidR="002A1E6B" w:rsidRPr="009377ED" w:rsidRDefault="002A1E6B" w:rsidP="00D075C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25" w:type="pct"/>
          </w:tcPr>
          <w:p w:rsidR="002A1E6B" w:rsidRPr="009377ED" w:rsidRDefault="002A1E6B" w:rsidP="00D075C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25" w:type="pct"/>
          </w:tcPr>
          <w:p w:rsidR="002A1E6B" w:rsidRPr="009377ED" w:rsidRDefault="002A1E6B" w:rsidP="00D075C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25" w:type="pct"/>
          </w:tcPr>
          <w:p w:rsidR="002A1E6B" w:rsidRPr="009377ED" w:rsidRDefault="002A1E6B" w:rsidP="00D075C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25" w:type="pct"/>
          </w:tcPr>
          <w:p w:rsidR="002A1E6B" w:rsidRPr="009377ED" w:rsidRDefault="002A1E6B" w:rsidP="00D075C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25" w:type="pct"/>
          </w:tcPr>
          <w:p w:rsidR="002A1E6B" w:rsidRPr="009377ED" w:rsidRDefault="002A1E6B" w:rsidP="00D075C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25" w:type="pct"/>
          </w:tcPr>
          <w:p w:rsidR="002A1E6B" w:rsidRPr="009377ED" w:rsidRDefault="002A1E6B" w:rsidP="00D075C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25" w:type="pct"/>
          </w:tcPr>
          <w:p w:rsidR="002A1E6B" w:rsidRPr="009377ED" w:rsidRDefault="002A1E6B" w:rsidP="00D075C7">
            <w:pPr>
              <w:pStyle w:val="ConsPlusNormal"/>
              <w:rPr>
                <w:rFonts w:ascii="Liberation Serif" w:hAnsi="Liberation Serif"/>
              </w:rPr>
            </w:pPr>
          </w:p>
        </w:tc>
      </w:tr>
    </w:tbl>
    <w:p w:rsidR="00D075C7" w:rsidRDefault="00D075C7" w:rsidP="00D075C7">
      <w:pPr>
        <w:ind w:firstLine="708"/>
        <w:rPr>
          <w:rFonts w:ascii="Liberation Serif" w:hAnsi="Liberation Serif"/>
        </w:rPr>
      </w:pPr>
    </w:p>
    <w:p w:rsidR="005C4B31" w:rsidRDefault="005C4B31" w:rsidP="00D075C7">
      <w:pPr>
        <w:tabs>
          <w:tab w:val="left" w:pos="7830"/>
        </w:tabs>
        <w:rPr>
          <w:lang w:eastAsia="ru-RU"/>
        </w:rPr>
      </w:pPr>
    </w:p>
    <w:p w:rsidR="005C4B31" w:rsidRDefault="005C4B31" w:rsidP="005C4B31">
      <w:pPr>
        <w:tabs>
          <w:tab w:val="left" w:pos="7830"/>
        </w:tabs>
        <w:spacing w:after="0" w:line="240" w:lineRule="auto"/>
        <w:rPr>
          <w:lang w:eastAsia="ru-RU"/>
        </w:rPr>
      </w:pPr>
    </w:p>
    <w:p w:rsidR="005C4B31" w:rsidRDefault="005C4B31" w:rsidP="005C4B31">
      <w:pPr>
        <w:tabs>
          <w:tab w:val="left" w:pos="7830"/>
        </w:tabs>
        <w:spacing w:after="0" w:line="240" w:lineRule="auto"/>
        <w:rPr>
          <w:lang w:eastAsia="ru-RU"/>
        </w:rPr>
      </w:pPr>
    </w:p>
    <w:p w:rsidR="005C4B31" w:rsidRDefault="005C4B31" w:rsidP="005C4B31">
      <w:pPr>
        <w:tabs>
          <w:tab w:val="left" w:pos="7830"/>
        </w:tabs>
        <w:spacing w:after="0" w:line="240" w:lineRule="auto"/>
        <w:rPr>
          <w:lang w:eastAsia="ru-RU"/>
        </w:rPr>
        <w:sectPr w:rsidR="005C4B31" w:rsidSect="00D075C7">
          <w:pgSz w:w="16838" w:h="11905" w:orient="landscape" w:code="9"/>
          <w:pgMar w:top="1554" w:right="1134" w:bottom="851" w:left="1134" w:header="170" w:footer="284" w:gutter="0"/>
          <w:cols w:space="720"/>
        </w:sectPr>
      </w:pPr>
    </w:p>
    <w:p w:rsidR="00D075C7" w:rsidRPr="005C4B31" w:rsidRDefault="00D075C7" w:rsidP="005C4B31">
      <w:pPr>
        <w:tabs>
          <w:tab w:val="left" w:pos="7830"/>
        </w:tabs>
        <w:spacing w:after="0" w:line="240" w:lineRule="auto"/>
        <w:rPr>
          <w:lang w:eastAsia="ru-RU"/>
        </w:rPr>
      </w:pPr>
    </w:p>
    <w:p w:rsidR="00EB68DB" w:rsidRPr="009377ED" w:rsidRDefault="001B151C" w:rsidP="00F14F16">
      <w:pPr>
        <w:tabs>
          <w:tab w:val="left" w:pos="3495"/>
        </w:tabs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 xml:space="preserve">      </w:t>
      </w:r>
      <w:r w:rsidR="00EB68DB" w:rsidRPr="009377ED">
        <w:rPr>
          <w:rFonts w:ascii="Liberation Serif" w:hAnsi="Liberation Serif"/>
        </w:rPr>
        <w:t>Приложение N 2</w:t>
      </w:r>
    </w:p>
    <w:p w:rsidR="00EB68DB" w:rsidRPr="009377ED" w:rsidRDefault="00F14F16" w:rsidP="00F14F16">
      <w:pPr>
        <w:pStyle w:val="ConsPlusNormal"/>
        <w:ind w:left="5664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</w:t>
      </w:r>
      <w:r w:rsidR="00EB68DB" w:rsidRPr="009377ED">
        <w:rPr>
          <w:rFonts w:ascii="Liberation Serif" w:hAnsi="Liberation Serif"/>
        </w:rPr>
        <w:t>к Порядку формирования перечня</w:t>
      </w:r>
    </w:p>
    <w:p w:rsidR="00EB68DB" w:rsidRPr="009377ED" w:rsidRDefault="001B151C" w:rsidP="00F14F16">
      <w:pPr>
        <w:pStyle w:val="ConsPlusNormal"/>
        <w:ind w:left="5664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</w:t>
      </w:r>
      <w:r w:rsidR="00EB68DB" w:rsidRPr="009377ED">
        <w:rPr>
          <w:rFonts w:ascii="Liberation Serif" w:hAnsi="Liberation Serif"/>
        </w:rPr>
        <w:t>налоговых расходов и оценки</w:t>
      </w:r>
    </w:p>
    <w:p w:rsidR="00EB68DB" w:rsidRPr="009377ED" w:rsidRDefault="001B151C" w:rsidP="00F14F16">
      <w:pPr>
        <w:pStyle w:val="ConsPlusNormal"/>
        <w:ind w:left="5664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</w:t>
      </w:r>
      <w:r w:rsidR="00EB68DB" w:rsidRPr="009377ED">
        <w:rPr>
          <w:rFonts w:ascii="Liberation Serif" w:hAnsi="Liberation Serif"/>
        </w:rPr>
        <w:t>налоговых расходов</w:t>
      </w:r>
    </w:p>
    <w:p w:rsidR="00EB68DB" w:rsidRPr="009377ED" w:rsidRDefault="00D075C7" w:rsidP="00F14F16">
      <w:pPr>
        <w:pStyle w:val="ConsPlusNormal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</w:t>
      </w:r>
      <w:r w:rsidR="00F14F16">
        <w:rPr>
          <w:rFonts w:ascii="Liberation Serif" w:hAnsi="Liberation Serif"/>
        </w:rPr>
        <w:t xml:space="preserve">    </w:t>
      </w:r>
      <w:r w:rsidR="00FC4042" w:rsidRPr="009377ED">
        <w:rPr>
          <w:rFonts w:ascii="Liberation Serif" w:hAnsi="Liberation Serif"/>
        </w:rPr>
        <w:t xml:space="preserve">Камышловского </w:t>
      </w:r>
      <w:r w:rsidR="00EB68DB" w:rsidRPr="009377ED">
        <w:rPr>
          <w:rFonts w:ascii="Liberation Serif" w:hAnsi="Liberation Serif"/>
        </w:rPr>
        <w:t>городского округа</w:t>
      </w:r>
    </w:p>
    <w:p w:rsidR="00EB68DB" w:rsidRPr="009377ED" w:rsidRDefault="00EB68DB">
      <w:pPr>
        <w:pStyle w:val="ConsPlusNormal"/>
        <w:rPr>
          <w:rFonts w:ascii="Liberation Serif" w:hAnsi="Liberation Serif"/>
        </w:rPr>
      </w:pPr>
    </w:p>
    <w:p w:rsidR="00EB68DB" w:rsidRPr="001E1E9D" w:rsidRDefault="00EB68DB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bookmarkStart w:id="1" w:name="P160"/>
      <w:bookmarkEnd w:id="1"/>
      <w:r w:rsidRPr="001E1E9D">
        <w:rPr>
          <w:rFonts w:ascii="Liberation Serif" w:hAnsi="Liberation Serif"/>
          <w:sz w:val="28"/>
          <w:szCs w:val="28"/>
        </w:rPr>
        <w:t>ПЕРЕЧЕНЬ</w:t>
      </w:r>
    </w:p>
    <w:p w:rsidR="00EB68DB" w:rsidRPr="001E1E9D" w:rsidRDefault="00EB68DB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1E1E9D">
        <w:rPr>
          <w:rFonts w:ascii="Liberation Serif" w:hAnsi="Liberation Serif"/>
          <w:sz w:val="28"/>
          <w:szCs w:val="28"/>
        </w:rPr>
        <w:t>ИНФОРМАЦИИ ДЛЯ ПРОВЕДЕНИЯ ОЦЕНКИ НАЛОГОВЫХ РАСХОДОВ</w:t>
      </w:r>
    </w:p>
    <w:p w:rsidR="00EB68DB" w:rsidRPr="001E1E9D" w:rsidRDefault="00FC4042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1E1E9D">
        <w:rPr>
          <w:rFonts w:ascii="Liberation Serif" w:hAnsi="Liberation Serif"/>
          <w:sz w:val="28"/>
          <w:szCs w:val="28"/>
        </w:rPr>
        <w:t>КАМЫШЛОВСКОГО</w:t>
      </w:r>
      <w:r w:rsidR="00EB68DB" w:rsidRPr="001E1E9D">
        <w:rPr>
          <w:rFonts w:ascii="Liberation Serif" w:hAnsi="Liberation Serif"/>
          <w:sz w:val="28"/>
          <w:szCs w:val="28"/>
        </w:rPr>
        <w:t xml:space="preserve"> ГОРОДСКОГО ОКРУГА</w:t>
      </w:r>
    </w:p>
    <w:p w:rsidR="00EB68DB" w:rsidRPr="009377ED" w:rsidRDefault="00EB68DB">
      <w:pPr>
        <w:pStyle w:val="ConsPlusNormal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8391"/>
      </w:tblGrid>
      <w:tr w:rsidR="00EB68DB" w:rsidRPr="009377ED">
        <w:tc>
          <w:tcPr>
            <w:tcW w:w="9066" w:type="dxa"/>
            <w:gridSpan w:val="2"/>
          </w:tcPr>
          <w:p w:rsidR="00EB68DB" w:rsidRPr="009377ED" w:rsidRDefault="00EB68DB">
            <w:pPr>
              <w:pStyle w:val="ConsPlusNormal"/>
              <w:jc w:val="center"/>
              <w:outlineLvl w:val="2"/>
              <w:rPr>
                <w:rFonts w:ascii="Liberation Serif" w:hAnsi="Liberation Serif"/>
              </w:rPr>
            </w:pPr>
            <w:r w:rsidRPr="009377ED">
              <w:rPr>
                <w:rFonts w:ascii="Liberation Serif" w:hAnsi="Liberation Serif"/>
              </w:rPr>
              <w:t>Наименование характеристики</w:t>
            </w:r>
          </w:p>
        </w:tc>
      </w:tr>
      <w:tr w:rsidR="00EB68DB" w:rsidRPr="009377ED">
        <w:tc>
          <w:tcPr>
            <w:tcW w:w="9066" w:type="dxa"/>
            <w:gridSpan w:val="2"/>
          </w:tcPr>
          <w:p w:rsidR="00EB68DB" w:rsidRPr="009377ED" w:rsidRDefault="00EB68DB">
            <w:pPr>
              <w:pStyle w:val="ConsPlusNormal"/>
              <w:jc w:val="center"/>
              <w:outlineLvl w:val="3"/>
              <w:rPr>
                <w:rFonts w:ascii="Liberation Serif" w:hAnsi="Liberation Serif"/>
              </w:rPr>
            </w:pPr>
            <w:r w:rsidRPr="009377ED">
              <w:rPr>
                <w:rFonts w:ascii="Liberation Serif" w:hAnsi="Liberation Serif"/>
              </w:rPr>
              <w:t>I. Нормативные характеристики налогового расхода</w:t>
            </w:r>
            <w:r w:rsidR="00FC4042" w:rsidRPr="009377ED">
              <w:rPr>
                <w:rFonts w:ascii="Liberation Serif" w:hAnsi="Liberation Serif"/>
              </w:rPr>
              <w:t xml:space="preserve"> Камышловского</w:t>
            </w:r>
            <w:r w:rsidRPr="009377ED">
              <w:rPr>
                <w:rFonts w:ascii="Liberation Serif" w:hAnsi="Liberation Serif"/>
              </w:rPr>
              <w:t xml:space="preserve"> городского округа</w:t>
            </w:r>
          </w:p>
        </w:tc>
      </w:tr>
      <w:tr w:rsidR="00EB68DB" w:rsidRPr="009377ED">
        <w:tc>
          <w:tcPr>
            <w:tcW w:w="675" w:type="dxa"/>
          </w:tcPr>
          <w:p w:rsidR="00EB68DB" w:rsidRPr="009377ED" w:rsidRDefault="00EB68DB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377ED">
              <w:rPr>
                <w:rFonts w:ascii="Liberation Serif" w:hAnsi="Liberation Serif"/>
              </w:rPr>
              <w:t>1.1.</w:t>
            </w:r>
          </w:p>
        </w:tc>
        <w:tc>
          <w:tcPr>
            <w:tcW w:w="8391" w:type="dxa"/>
          </w:tcPr>
          <w:p w:rsidR="00EB68DB" w:rsidRPr="009377ED" w:rsidRDefault="00EB68DB">
            <w:pPr>
              <w:pStyle w:val="ConsPlusNormal"/>
              <w:rPr>
                <w:rFonts w:ascii="Liberation Serif" w:hAnsi="Liberation Serif"/>
              </w:rPr>
            </w:pPr>
            <w:r w:rsidRPr="009377ED">
              <w:rPr>
                <w:rFonts w:ascii="Liberation Serif" w:hAnsi="Liberation Serif"/>
              </w:rPr>
              <w:t>Наименование налога, по которому предусматриваются налоговые льготы, освобождения и иные преференции</w:t>
            </w:r>
          </w:p>
        </w:tc>
      </w:tr>
      <w:tr w:rsidR="00EB68DB" w:rsidRPr="009377ED">
        <w:tc>
          <w:tcPr>
            <w:tcW w:w="675" w:type="dxa"/>
          </w:tcPr>
          <w:p w:rsidR="00EB68DB" w:rsidRPr="009377ED" w:rsidRDefault="00EB68DB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377ED">
              <w:rPr>
                <w:rFonts w:ascii="Liberation Serif" w:hAnsi="Liberation Serif"/>
              </w:rPr>
              <w:t>1.2.</w:t>
            </w:r>
          </w:p>
        </w:tc>
        <w:tc>
          <w:tcPr>
            <w:tcW w:w="8391" w:type="dxa"/>
          </w:tcPr>
          <w:p w:rsidR="00EB68DB" w:rsidRPr="009377ED" w:rsidRDefault="00EB68DB">
            <w:pPr>
              <w:pStyle w:val="ConsPlusNormal"/>
              <w:rPr>
                <w:rFonts w:ascii="Liberation Serif" w:hAnsi="Liberation Serif"/>
              </w:rPr>
            </w:pPr>
            <w:r w:rsidRPr="009377ED">
              <w:rPr>
                <w:rFonts w:ascii="Liberation Serif" w:hAnsi="Liberation Serif"/>
              </w:rPr>
              <w:t xml:space="preserve">Нормативные правовые акты </w:t>
            </w:r>
            <w:r w:rsidR="00FC4042" w:rsidRPr="009377ED">
              <w:rPr>
                <w:rFonts w:ascii="Liberation Serif" w:hAnsi="Liberation Serif"/>
              </w:rPr>
              <w:t xml:space="preserve">Камышловского </w:t>
            </w:r>
            <w:r w:rsidRPr="009377ED">
              <w:rPr>
                <w:rFonts w:ascii="Liberation Serif" w:hAnsi="Liberation Serif"/>
              </w:rPr>
              <w:t>городского округа, которыми предусматриваются налоговые льготы, освобождения и иные преференции</w:t>
            </w:r>
          </w:p>
        </w:tc>
      </w:tr>
      <w:tr w:rsidR="00EB68DB" w:rsidRPr="009377ED">
        <w:tc>
          <w:tcPr>
            <w:tcW w:w="675" w:type="dxa"/>
          </w:tcPr>
          <w:p w:rsidR="00EB68DB" w:rsidRPr="009377ED" w:rsidRDefault="00EB68DB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377ED">
              <w:rPr>
                <w:rFonts w:ascii="Liberation Serif" w:hAnsi="Liberation Serif"/>
              </w:rPr>
              <w:t>1.3.</w:t>
            </w:r>
          </w:p>
        </w:tc>
        <w:tc>
          <w:tcPr>
            <w:tcW w:w="8391" w:type="dxa"/>
          </w:tcPr>
          <w:p w:rsidR="00EB68DB" w:rsidRPr="009377ED" w:rsidRDefault="00EB68DB">
            <w:pPr>
              <w:pStyle w:val="ConsPlusNormal"/>
              <w:rPr>
                <w:rFonts w:ascii="Liberation Serif" w:hAnsi="Liberation Serif"/>
              </w:rPr>
            </w:pPr>
            <w:r w:rsidRPr="009377ED">
              <w:rPr>
                <w:rFonts w:ascii="Liberation Serif" w:hAnsi="Liberation Serif"/>
              </w:rPr>
              <w:t>Наименование налоговых льгот, освобождений и иных преференций</w:t>
            </w:r>
          </w:p>
        </w:tc>
      </w:tr>
      <w:tr w:rsidR="00EB68DB" w:rsidRPr="009377ED">
        <w:tc>
          <w:tcPr>
            <w:tcW w:w="675" w:type="dxa"/>
          </w:tcPr>
          <w:p w:rsidR="00EB68DB" w:rsidRPr="009377ED" w:rsidRDefault="00EB68DB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377ED">
              <w:rPr>
                <w:rFonts w:ascii="Liberation Serif" w:hAnsi="Liberation Serif"/>
              </w:rPr>
              <w:t>1.4.</w:t>
            </w:r>
          </w:p>
        </w:tc>
        <w:tc>
          <w:tcPr>
            <w:tcW w:w="8391" w:type="dxa"/>
          </w:tcPr>
          <w:p w:rsidR="00EB68DB" w:rsidRPr="009377ED" w:rsidRDefault="00EB68DB">
            <w:pPr>
              <w:pStyle w:val="ConsPlusNormal"/>
              <w:rPr>
                <w:rFonts w:ascii="Liberation Serif" w:hAnsi="Liberation Serif"/>
              </w:rPr>
            </w:pPr>
            <w:r w:rsidRPr="009377ED">
              <w:rPr>
                <w:rFonts w:ascii="Liberation Serif" w:hAnsi="Liberation Serif"/>
              </w:rPr>
              <w:t xml:space="preserve">Целевая категория налогоплательщиков, для которых предусмотрены налоговые льготы, освобождения и иные преференции, установленные нормативными правовыми актами </w:t>
            </w:r>
            <w:r w:rsidR="00FC4042" w:rsidRPr="009377ED">
              <w:rPr>
                <w:rFonts w:ascii="Liberation Serif" w:hAnsi="Liberation Serif"/>
              </w:rPr>
              <w:t xml:space="preserve">Камышловского </w:t>
            </w:r>
            <w:r w:rsidRPr="009377ED">
              <w:rPr>
                <w:rFonts w:ascii="Liberation Serif" w:hAnsi="Liberation Serif"/>
              </w:rPr>
              <w:t>городского округа</w:t>
            </w:r>
          </w:p>
        </w:tc>
      </w:tr>
      <w:tr w:rsidR="00EB68DB" w:rsidRPr="009377ED">
        <w:tc>
          <w:tcPr>
            <w:tcW w:w="675" w:type="dxa"/>
          </w:tcPr>
          <w:p w:rsidR="00EB68DB" w:rsidRPr="009377ED" w:rsidRDefault="00EB68DB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377ED">
              <w:rPr>
                <w:rFonts w:ascii="Liberation Serif" w:hAnsi="Liberation Serif"/>
              </w:rPr>
              <w:t>1.5.</w:t>
            </w:r>
          </w:p>
        </w:tc>
        <w:tc>
          <w:tcPr>
            <w:tcW w:w="8391" w:type="dxa"/>
          </w:tcPr>
          <w:p w:rsidR="00EB68DB" w:rsidRPr="009377ED" w:rsidRDefault="00EB68DB">
            <w:pPr>
              <w:pStyle w:val="ConsPlusNormal"/>
              <w:rPr>
                <w:rFonts w:ascii="Liberation Serif" w:hAnsi="Liberation Serif"/>
              </w:rPr>
            </w:pPr>
            <w:r w:rsidRPr="009377ED">
              <w:rPr>
                <w:rFonts w:ascii="Liberation Serif" w:hAnsi="Liberation Serif"/>
              </w:rPr>
              <w:t>Условия предоставления налоговых льгот, освобождений и иных преференций для налогоплательщиков, установленные нормативными правовыми актами</w:t>
            </w:r>
            <w:r w:rsidR="00FC4042" w:rsidRPr="009377ED">
              <w:rPr>
                <w:rFonts w:ascii="Liberation Serif" w:hAnsi="Liberation Serif"/>
              </w:rPr>
              <w:t xml:space="preserve"> Камышловского</w:t>
            </w:r>
            <w:r w:rsidRPr="009377ED">
              <w:rPr>
                <w:rFonts w:ascii="Liberation Serif" w:hAnsi="Liberation Serif"/>
              </w:rPr>
              <w:t xml:space="preserve"> городского округа</w:t>
            </w:r>
          </w:p>
        </w:tc>
      </w:tr>
      <w:tr w:rsidR="00EB68DB" w:rsidRPr="009377ED">
        <w:tc>
          <w:tcPr>
            <w:tcW w:w="675" w:type="dxa"/>
          </w:tcPr>
          <w:p w:rsidR="00EB68DB" w:rsidRPr="009377ED" w:rsidRDefault="00EB68DB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377ED">
              <w:rPr>
                <w:rFonts w:ascii="Liberation Serif" w:hAnsi="Liberation Serif"/>
              </w:rPr>
              <w:t>1.6.</w:t>
            </w:r>
          </w:p>
        </w:tc>
        <w:tc>
          <w:tcPr>
            <w:tcW w:w="8391" w:type="dxa"/>
          </w:tcPr>
          <w:p w:rsidR="00EB68DB" w:rsidRPr="009377ED" w:rsidRDefault="00EB68DB">
            <w:pPr>
              <w:pStyle w:val="ConsPlusNormal"/>
              <w:rPr>
                <w:rFonts w:ascii="Liberation Serif" w:hAnsi="Liberation Serif"/>
              </w:rPr>
            </w:pPr>
            <w:r w:rsidRPr="009377ED">
              <w:rPr>
                <w:rFonts w:ascii="Liberation Serif" w:hAnsi="Liberation Serif"/>
              </w:rPr>
              <w:t xml:space="preserve">Даты вступления в силу положений нормативных правовых актов </w:t>
            </w:r>
            <w:r w:rsidR="00FC4042" w:rsidRPr="009377ED">
              <w:rPr>
                <w:rFonts w:ascii="Liberation Serif" w:hAnsi="Liberation Serif"/>
              </w:rPr>
              <w:t xml:space="preserve">Камышловского </w:t>
            </w:r>
            <w:r w:rsidRPr="009377ED">
              <w:rPr>
                <w:rFonts w:ascii="Liberation Serif" w:hAnsi="Liberation Serif"/>
              </w:rPr>
              <w:t>городского округа, устанавливающих налоговые льготы, освобождения и иные преференции</w:t>
            </w:r>
          </w:p>
        </w:tc>
      </w:tr>
      <w:tr w:rsidR="00EB68DB" w:rsidRPr="009377ED">
        <w:tc>
          <w:tcPr>
            <w:tcW w:w="675" w:type="dxa"/>
          </w:tcPr>
          <w:p w:rsidR="00EB68DB" w:rsidRPr="009377ED" w:rsidRDefault="00EB68DB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377ED">
              <w:rPr>
                <w:rFonts w:ascii="Liberation Serif" w:hAnsi="Liberation Serif"/>
              </w:rPr>
              <w:t>1.7.</w:t>
            </w:r>
          </w:p>
        </w:tc>
        <w:tc>
          <w:tcPr>
            <w:tcW w:w="8391" w:type="dxa"/>
          </w:tcPr>
          <w:p w:rsidR="00EB68DB" w:rsidRPr="009377ED" w:rsidRDefault="00EB68DB">
            <w:pPr>
              <w:pStyle w:val="ConsPlusNormal"/>
              <w:rPr>
                <w:rFonts w:ascii="Liberation Serif" w:hAnsi="Liberation Serif"/>
              </w:rPr>
            </w:pPr>
            <w:r w:rsidRPr="009377ED">
              <w:rPr>
                <w:rFonts w:ascii="Liberation Serif" w:hAnsi="Liberation Serif"/>
              </w:rPr>
              <w:t>Дата начала действия</w:t>
            </w:r>
            <w:r w:rsidR="00FC4042" w:rsidRPr="009377ED">
              <w:rPr>
                <w:rFonts w:ascii="Liberation Serif" w:hAnsi="Liberation Serif"/>
              </w:rPr>
              <w:t>,</w:t>
            </w:r>
            <w:r w:rsidRPr="009377ED">
              <w:rPr>
                <w:rFonts w:ascii="Liberation Serif" w:hAnsi="Liberation Serif"/>
              </w:rPr>
              <w:t xml:space="preserve"> предоставленного нормативными правовыми актами</w:t>
            </w:r>
            <w:r w:rsidR="00FC4042" w:rsidRPr="009377ED">
              <w:rPr>
                <w:rFonts w:ascii="Liberation Serif" w:hAnsi="Liberation Serif"/>
              </w:rPr>
              <w:t xml:space="preserve"> Камышловского </w:t>
            </w:r>
            <w:r w:rsidRPr="009377ED">
              <w:rPr>
                <w:rFonts w:ascii="Liberation Serif" w:hAnsi="Liberation Serif"/>
              </w:rPr>
              <w:t>городского округа права на налоговые льготы, освобождения и иные преференции</w:t>
            </w:r>
          </w:p>
        </w:tc>
      </w:tr>
      <w:tr w:rsidR="00EB68DB" w:rsidRPr="009377ED">
        <w:tc>
          <w:tcPr>
            <w:tcW w:w="675" w:type="dxa"/>
          </w:tcPr>
          <w:p w:rsidR="00EB68DB" w:rsidRPr="009377ED" w:rsidRDefault="00EB68DB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377ED">
              <w:rPr>
                <w:rFonts w:ascii="Liberation Serif" w:hAnsi="Liberation Serif"/>
              </w:rPr>
              <w:t>1.8.</w:t>
            </w:r>
          </w:p>
        </w:tc>
        <w:tc>
          <w:tcPr>
            <w:tcW w:w="8391" w:type="dxa"/>
          </w:tcPr>
          <w:p w:rsidR="00EB68DB" w:rsidRPr="009377ED" w:rsidRDefault="00EB68DB">
            <w:pPr>
              <w:pStyle w:val="ConsPlusNormal"/>
              <w:rPr>
                <w:rFonts w:ascii="Liberation Serif" w:hAnsi="Liberation Serif"/>
              </w:rPr>
            </w:pPr>
            <w:r w:rsidRPr="009377ED">
              <w:rPr>
                <w:rFonts w:ascii="Liberation Serif" w:hAnsi="Liberation Serif"/>
              </w:rPr>
              <w:t xml:space="preserve">Даты прекращения действия налоговых льгот, освобождений и иных преференций, по налогам в соответствии с нормативными правовыми актами </w:t>
            </w:r>
            <w:r w:rsidR="00FC4042" w:rsidRPr="009377ED">
              <w:rPr>
                <w:rFonts w:ascii="Liberation Serif" w:hAnsi="Liberation Serif"/>
              </w:rPr>
              <w:t xml:space="preserve">Камышловского </w:t>
            </w:r>
            <w:r w:rsidRPr="009377ED">
              <w:rPr>
                <w:rFonts w:ascii="Liberation Serif" w:hAnsi="Liberation Serif"/>
              </w:rPr>
              <w:t>городского округа</w:t>
            </w:r>
          </w:p>
        </w:tc>
      </w:tr>
      <w:tr w:rsidR="00EB68DB" w:rsidRPr="009377ED">
        <w:tc>
          <w:tcPr>
            <w:tcW w:w="9066" w:type="dxa"/>
            <w:gridSpan w:val="2"/>
          </w:tcPr>
          <w:p w:rsidR="00EB68DB" w:rsidRPr="009377ED" w:rsidRDefault="00EB68DB">
            <w:pPr>
              <w:pStyle w:val="ConsPlusNormal"/>
              <w:jc w:val="center"/>
              <w:outlineLvl w:val="3"/>
              <w:rPr>
                <w:rFonts w:ascii="Liberation Serif" w:hAnsi="Liberation Serif"/>
              </w:rPr>
            </w:pPr>
            <w:r w:rsidRPr="009377ED">
              <w:rPr>
                <w:rFonts w:ascii="Liberation Serif" w:hAnsi="Liberation Serif"/>
              </w:rPr>
              <w:t>II. Целевые характеристики налогового расхода</w:t>
            </w:r>
            <w:r w:rsidR="00FC4042" w:rsidRPr="009377ED">
              <w:rPr>
                <w:rFonts w:ascii="Liberation Serif" w:hAnsi="Liberation Serif"/>
              </w:rPr>
              <w:t xml:space="preserve"> Камышловского</w:t>
            </w:r>
            <w:r w:rsidRPr="009377ED">
              <w:rPr>
                <w:rFonts w:ascii="Liberation Serif" w:hAnsi="Liberation Serif"/>
              </w:rPr>
              <w:t xml:space="preserve"> городского округа</w:t>
            </w:r>
          </w:p>
        </w:tc>
      </w:tr>
      <w:tr w:rsidR="00EB68DB" w:rsidRPr="009377ED">
        <w:tc>
          <w:tcPr>
            <w:tcW w:w="675" w:type="dxa"/>
          </w:tcPr>
          <w:p w:rsidR="00EB68DB" w:rsidRPr="009377ED" w:rsidRDefault="00EB68DB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377ED">
              <w:rPr>
                <w:rFonts w:ascii="Liberation Serif" w:hAnsi="Liberation Serif"/>
              </w:rPr>
              <w:t>2.1.</w:t>
            </w:r>
          </w:p>
        </w:tc>
        <w:tc>
          <w:tcPr>
            <w:tcW w:w="8391" w:type="dxa"/>
          </w:tcPr>
          <w:p w:rsidR="00EB68DB" w:rsidRPr="009377ED" w:rsidRDefault="00EB68DB">
            <w:pPr>
              <w:pStyle w:val="ConsPlusNormal"/>
              <w:rPr>
                <w:rFonts w:ascii="Liberation Serif" w:hAnsi="Liberation Serif"/>
              </w:rPr>
            </w:pPr>
            <w:r w:rsidRPr="009377ED">
              <w:rPr>
                <w:rFonts w:ascii="Liberation Serif" w:hAnsi="Liberation Serif"/>
              </w:rPr>
              <w:t xml:space="preserve">Целевая категория налогового расхода </w:t>
            </w:r>
            <w:r w:rsidR="00FC4042" w:rsidRPr="009377ED">
              <w:rPr>
                <w:rFonts w:ascii="Liberation Serif" w:hAnsi="Liberation Serif"/>
              </w:rPr>
              <w:t xml:space="preserve">Камышловского </w:t>
            </w:r>
            <w:r w:rsidRPr="009377ED">
              <w:rPr>
                <w:rFonts w:ascii="Liberation Serif" w:hAnsi="Liberation Serif"/>
              </w:rPr>
              <w:t>городского округа</w:t>
            </w:r>
          </w:p>
        </w:tc>
      </w:tr>
      <w:tr w:rsidR="00EB68DB" w:rsidRPr="009377ED">
        <w:tc>
          <w:tcPr>
            <w:tcW w:w="675" w:type="dxa"/>
          </w:tcPr>
          <w:p w:rsidR="00EB68DB" w:rsidRPr="009377ED" w:rsidRDefault="00EB68DB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377ED">
              <w:rPr>
                <w:rFonts w:ascii="Liberation Serif" w:hAnsi="Liberation Serif"/>
              </w:rPr>
              <w:t>2.2.</w:t>
            </w:r>
          </w:p>
        </w:tc>
        <w:tc>
          <w:tcPr>
            <w:tcW w:w="8391" w:type="dxa"/>
          </w:tcPr>
          <w:p w:rsidR="00EB68DB" w:rsidRPr="009377ED" w:rsidRDefault="00EB68DB">
            <w:pPr>
              <w:pStyle w:val="ConsPlusNormal"/>
              <w:rPr>
                <w:rFonts w:ascii="Liberation Serif" w:hAnsi="Liberation Serif"/>
              </w:rPr>
            </w:pPr>
            <w:r w:rsidRPr="009377ED">
              <w:rPr>
                <w:rFonts w:ascii="Liberation Serif" w:hAnsi="Liberation Serif"/>
              </w:rPr>
              <w:t>Цели предоставления налоговых льгот, освобождений и иных преференций</w:t>
            </w:r>
          </w:p>
        </w:tc>
      </w:tr>
      <w:tr w:rsidR="00EB68DB" w:rsidRPr="009377ED">
        <w:tc>
          <w:tcPr>
            <w:tcW w:w="675" w:type="dxa"/>
          </w:tcPr>
          <w:p w:rsidR="00EB68DB" w:rsidRPr="009377ED" w:rsidRDefault="00EB68DB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377ED">
              <w:rPr>
                <w:rFonts w:ascii="Liberation Serif" w:hAnsi="Liberation Serif"/>
              </w:rPr>
              <w:t>2.3.</w:t>
            </w:r>
          </w:p>
        </w:tc>
        <w:tc>
          <w:tcPr>
            <w:tcW w:w="8391" w:type="dxa"/>
          </w:tcPr>
          <w:p w:rsidR="00EB68DB" w:rsidRPr="009377ED" w:rsidRDefault="00EB68DB">
            <w:pPr>
              <w:pStyle w:val="ConsPlusNormal"/>
              <w:rPr>
                <w:rFonts w:ascii="Liberation Serif" w:hAnsi="Liberation Serif"/>
              </w:rPr>
            </w:pPr>
            <w:r w:rsidRPr="009377ED">
              <w:rPr>
                <w:rFonts w:ascii="Liberation Serif" w:hAnsi="Liberation Serif"/>
              </w:rPr>
              <w:t>Наименование муниципальной программы (документа стратегического планирования, программы комплексного развития инфраструктуры) в рамках которой реализуются цели предоставления налоговой льготы, освобождения и иной преференции</w:t>
            </w:r>
          </w:p>
        </w:tc>
      </w:tr>
      <w:tr w:rsidR="00EB68DB" w:rsidRPr="009377ED">
        <w:tc>
          <w:tcPr>
            <w:tcW w:w="675" w:type="dxa"/>
          </w:tcPr>
          <w:p w:rsidR="00EB68DB" w:rsidRPr="009377ED" w:rsidRDefault="00B42AFC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2.4</w:t>
            </w:r>
            <w:r w:rsidR="00EB68DB" w:rsidRPr="009377ED">
              <w:rPr>
                <w:rFonts w:ascii="Liberation Serif" w:hAnsi="Liberation Serif"/>
              </w:rPr>
              <w:t>.</w:t>
            </w:r>
          </w:p>
        </w:tc>
        <w:tc>
          <w:tcPr>
            <w:tcW w:w="8391" w:type="dxa"/>
          </w:tcPr>
          <w:p w:rsidR="00EB68DB" w:rsidRPr="009377ED" w:rsidRDefault="00EB68DB" w:rsidP="0025150B">
            <w:pPr>
              <w:pStyle w:val="ConsPlusNormal"/>
              <w:rPr>
                <w:rFonts w:ascii="Liberation Serif" w:hAnsi="Liberation Serif"/>
              </w:rPr>
            </w:pPr>
            <w:r w:rsidRPr="009377ED">
              <w:rPr>
                <w:rFonts w:ascii="Liberation Serif" w:hAnsi="Liberation Serif"/>
              </w:rPr>
              <w:t xml:space="preserve">Показатели (индикаторы) достижения целей предоставления налоговой льготы, освобождения и иной преференции, в том числе показатели муниципальной </w:t>
            </w:r>
            <w:r w:rsidRPr="009377ED">
              <w:rPr>
                <w:rFonts w:ascii="Liberation Serif" w:hAnsi="Liberation Serif"/>
              </w:rPr>
              <w:lastRenderedPageBreak/>
              <w:t xml:space="preserve">программы </w:t>
            </w:r>
          </w:p>
        </w:tc>
      </w:tr>
      <w:tr w:rsidR="00EB68DB" w:rsidRPr="009377ED">
        <w:tc>
          <w:tcPr>
            <w:tcW w:w="9066" w:type="dxa"/>
            <w:gridSpan w:val="2"/>
          </w:tcPr>
          <w:p w:rsidR="00EB68DB" w:rsidRPr="009377ED" w:rsidRDefault="00EB68DB">
            <w:pPr>
              <w:pStyle w:val="ConsPlusNormal"/>
              <w:jc w:val="center"/>
              <w:outlineLvl w:val="3"/>
              <w:rPr>
                <w:rFonts w:ascii="Liberation Serif" w:hAnsi="Liberation Serif"/>
              </w:rPr>
            </w:pPr>
            <w:r w:rsidRPr="009377ED">
              <w:rPr>
                <w:rFonts w:ascii="Liberation Serif" w:hAnsi="Liberation Serif"/>
              </w:rPr>
              <w:lastRenderedPageBreak/>
              <w:t xml:space="preserve">III. Фискальные характеристики налогового расхода </w:t>
            </w:r>
            <w:r w:rsidR="00FC4042" w:rsidRPr="009377ED">
              <w:rPr>
                <w:rFonts w:ascii="Liberation Serif" w:hAnsi="Liberation Serif"/>
              </w:rPr>
              <w:t xml:space="preserve">Камышловского </w:t>
            </w:r>
            <w:r w:rsidRPr="009377ED">
              <w:rPr>
                <w:rFonts w:ascii="Liberation Serif" w:hAnsi="Liberation Serif"/>
              </w:rPr>
              <w:t>городского округа</w:t>
            </w:r>
          </w:p>
        </w:tc>
      </w:tr>
      <w:tr w:rsidR="00EB68DB" w:rsidRPr="009377ED">
        <w:tc>
          <w:tcPr>
            <w:tcW w:w="675" w:type="dxa"/>
          </w:tcPr>
          <w:p w:rsidR="00EB68DB" w:rsidRPr="009377ED" w:rsidRDefault="00EB68DB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377ED">
              <w:rPr>
                <w:rFonts w:ascii="Liberation Serif" w:hAnsi="Liberation Serif"/>
              </w:rPr>
              <w:t>3.1.</w:t>
            </w:r>
          </w:p>
        </w:tc>
        <w:tc>
          <w:tcPr>
            <w:tcW w:w="8391" w:type="dxa"/>
          </w:tcPr>
          <w:p w:rsidR="00EB68DB" w:rsidRPr="009377ED" w:rsidRDefault="00EB68DB">
            <w:pPr>
              <w:pStyle w:val="ConsPlusNormal"/>
              <w:rPr>
                <w:rFonts w:ascii="Liberation Serif" w:hAnsi="Liberation Serif"/>
              </w:rPr>
            </w:pPr>
            <w:r w:rsidRPr="009377ED">
              <w:rPr>
                <w:rFonts w:ascii="Liberation Serif" w:hAnsi="Liberation Serif"/>
              </w:rPr>
              <w:t>Объем налоговых льгот, освобождений и иных преференций, предоставленных для налогоплательщиков за отчетный финансовый год и за год, предшествующий отчетному финансовому году (тыс. руб.)</w:t>
            </w:r>
          </w:p>
        </w:tc>
      </w:tr>
      <w:tr w:rsidR="00EB68DB" w:rsidRPr="009377ED">
        <w:tc>
          <w:tcPr>
            <w:tcW w:w="675" w:type="dxa"/>
          </w:tcPr>
          <w:p w:rsidR="00EB68DB" w:rsidRPr="009377ED" w:rsidRDefault="00EB68DB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377ED">
              <w:rPr>
                <w:rFonts w:ascii="Liberation Serif" w:hAnsi="Liberation Serif"/>
              </w:rPr>
              <w:t>3.2.</w:t>
            </w:r>
          </w:p>
        </w:tc>
        <w:tc>
          <w:tcPr>
            <w:tcW w:w="8391" w:type="dxa"/>
          </w:tcPr>
          <w:p w:rsidR="00EB68DB" w:rsidRPr="009377ED" w:rsidRDefault="00EB68DB">
            <w:pPr>
              <w:pStyle w:val="ConsPlusNormal"/>
              <w:rPr>
                <w:rFonts w:ascii="Liberation Serif" w:hAnsi="Liberation Serif"/>
              </w:rPr>
            </w:pPr>
            <w:r w:rsidRPr="009377ED">
              <w:rPr>
                <w:rFonts w:ascii="Liberation Serif" w:hAnsi="Liberation Serif"/>
              </w:rPr>
              <w:t>Оценка объема предоставленных налоговых льгот, освобождений и иных преференций для налогоплательщиков на текущий финансовый год, очередной финансовый год и плановый период (тыс. руб.)</w:t>
            </w:r>
          </w:p>
        </w:tc>
      </w:tr>
      <w:tr w:rsidR="00EB68DB" w:rsidRPr="009377ED">
        <w:tc>
          <w:tcPr>
            <w:tcW w:w="675" w:type="dxa"/>
          </w:tcPr>
          <w:p w:rsidR="00EB68DB" w:rsidRPr="009377ED" w:rsidRDefault="00EB68DB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377ED">
              <w:rPr>
                <w:rFonts w:ascii="Liberation Serif" w:hAnsi="Liberation Serif"/>
              </w:rPr>
              <w:t>3.3</w:t>
            </w:r>
          </w:p>
        </w:tc>
        <w:tc>
          <w:tcPr>
            <w:tcW w:w="8391" w:type="dxa"/>
          </w:tcPr>
          <w:p w:rsidR="00EB68DB" w:rsidRPr="009377ED" w:rsidRDefault="00EB68DB">
            <w:pPr>
              <w:pStyle w:val="ConsPlusNormal"/>
              <w:rPr>
                <w:rFonts w:ascii="Liberation Serif" w:hAnsi="Liberation Serif"/>
              </w:rPr>
            </w:pPr>
            <w:r w:rsidRPr="009377ED">
              <w:rPr>
                <w:rFonts w:ascii="Liberation Serif" w:hAnsi="Liberation Serif"/>
              </w:rPr>
              <w:t>Численность налогоплательщиков, воспользовавшихся налоговой льготой, освобождением и иной преференцией (единиц) по категориям</w:t>
            </w:r>
          </w:p>
        </w:tc>
      </w:tr>
      <w:tr w:rsidR="00EB68DB" w:rsidRPr="009377ED">
        <w:tc>
          <w:tcPr>
            <w:tcW w:w="675" w:type="dxa"/>
          </w:tcPr>
          <w:p w:rsidR="00EB68DB" w:rsidRPr="009377ED" w:rsidRDefault="00EB68DB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377ED">
              <w:rPr>
                <w:rFonts w:ascii="Liberation Serif" w:hAnsi="Liberation Serif"/>
              </w:rPr>
              <w:t>3.4.</w:t>
            </w:r>
          </w:p>
        </w:tc>
        <w:tc>
          <w:tcPr>
            <w:tcW w:w="8391" w:type="dxa"/>
          </w:tcPr>
          <w:p w:rsidR="00EB68DB" w:rsidRPr="009377ED" w:rsidRDefault="00EB68DB">
            <w:pPr>
              <w:pStyle w:val="ConsPlusNormal"/>
              <w:rPr>
                <w:rFonts w:ascii="Liberation Serif" w:hAnsi="Liberation Serif"/>
              </w:rPr>
            </w:pPr>
            <w:r w:rsidRPr="009377ED">
              <w:rPr>
                <w:rFonts w:ascii="Liberation Serif" w:hAnsi="Liberation Serif"/>
              </w:rPr>
              <w:t xml:space="preserve">Результат оценки эффективности налогового расхода </w:t>
            </w:r>
            <w:r w:rsidR="00FC4042" w:rsidRPr="009377ED">
              <w:rPr>
                <w:rFonts w:ascii="Liberation Serif" w:hAnsi="Liberation Serif"/>
              </w:rPr>
              <w:t xml:space="preserve">Камышловского </w:t>
            </w:r>
            <w:r w:rsidRPr="009377ED">
              <w:rPr>
                <w:rFonts w:ascii="Liberation Serif" w:hAnsi="Liberation Serif"/>
              </w:rPr>
              <w:t>городского округа</w:t>
            </w:r>
          </w:p>
        </w:tc>
      </w:tr>
    </w:tbl>
    <w:p w:rsidR="00EB68DB" w:rsidRPr="009377ED" w:rsidRDefault="00EB68DB">
      <w:pPr>
        <w:pStyle w:val="ConsPlusNormal"/>
        <w:rPr>
          <w:rFonts w:ascii="Liberation Serif" w:hAnsi="Liberation Serif"/>
        </w:rPr>
      </w:pPr>
    </w:p>
    <w:p w:rsidR="00EB68DB" w:rsidRPr="009377ED" w:rsidRDefault="00EB68DB">
      <w:pPr>
        <w:pStyle w:val="ConsPlusNormal"/>
        <w:rPr>
          <w:rFonts w:ascii="Liberation Serif" w:hAnsi="Liberation Serif"/>
        </w:rPr>
      </w:pPr>
    </w:p>
    <w:p w:rsidR="00DD2493" w:rsidRPr="009377ED" w:rsidRDefault="00DD2493">
      <w:pPr>
        <w:pStyle w:val="ConsPlusNormal"/>
        <w:rPr>
          <w:rFonts w:ascii="Liberation Serif" w:hAnsi="Liberation Serif"/>
        </w:rPr>
      </w:pPr>
    </w:p>
    <w:p w:rsidR="00DD2493" w:rsidRPr="009377ED" w:rsidRDefault="00DD2493">
      <w:pPr>
        <w:pStyle w:val="ConsPlusNormal"/>
        <w:rPr>
          <w:rFonts w:ascii="Liberation Serif" w:hAnsi="Liberation Serif"/>
        </w:rPr>
      </w:pPr>
    </w:p>
    <w:p w:rsidR="00DD2493" w:rsidRPr="009377ED" w:rsidRDefault="00DD2493">
      <w:pPr>
        <w:pStyle w:val="ConsPlusNormal"/>
        <w:rPr>
          <w:rFonts w:ascii="Liberation Serif" w:hAnsi="Liberation Serif"/>
        </w:rPr>
      </w:pPr>
    </w:p>
    <w:p w:rsidR="00DD2493" w:rsidRPr="009377ED" w:rsidRDefault="00DD2493">
      <w:pPr>
        <w:pStyle w:val="ConsPlusNormal"/>
        <w:rPr>
          <w:rFonts w:ascii="Liberation Serif" w:hAnsi="Liberation Serif"/>
        </w:rPr>
      </w:pPr>
    </w:p>
    <w:p w:rsidR="00DD2493" w:rsidRPr="009377ED" w:rsidRDefault="00DD2493">
      <w:pPr>
        <w:pStyle w:val="ConsPlusNormal"/>
        <w:rPr>
          <w:rFonts w:ascii="Liberation Serif" w:hAnsi="Liberation Serif"/>
        </w:rPr>
      </w:pPr>
    </w:p>
    <w:p w:rsidR="00DD2493" w:rsidRPr="009377ED" w:rsidRDefault="00DD2493">
      <w:pPr>
        <w:pStyle w:val="ConsPlusNormal"/>
        <w:rPr>
          <w:rFonts w:ascii="Liberation Serif" w:hAnsi="Liberation Serif"/>
        </w:rPr>
      </w:pPr>
    </w:p>
    <w:p w:rsidR="00B806B6" w:rsidRPr="009377ED" w:rsidRDefault="00B806B6">
      <w:pPr>
        <w:rPr>
          <w:rFonts w:ascii="Liberation Serif" w:hAnsi="Liberation Serif"/>
        </w:rPr>
      </w:pPr>
    </w:p>
    <w:sectPr w:rsidR="00B806B6" w:rsidRPr="009377ED" w:rsidSect="00D075C7">
      <w:pgSz w:w="11905" w:h="16838" w:code="9"/>
      <w:pgMar w:top="1452" w:right="851" w:bottom="1134" w:left="1701" w:header="227" w:footer="22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97C" w:rsidRDefault="00BD697C" w:rsidP="00520573">
      <w:pPr>
        <w:spacing w:after="0" w:line="240" w:lineRule="auto"/>
      </w:pPr>
      <w:r>
        <w:separator/>
      </w:r>
    </w:p>
  </w:endnote>
  <w:endnote w:type="continuationSeparator" w:id="0">
    <w:p w:rsidR="00BD697C" w:rsidRDefault="00BD697C" w:rsidP="0052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97C" w:rsidRDefault="00BD697C" w:rsidP="00520573">
      <w:pPr>
        <w:spacing w:after="0" w:line="240" w:lineRule="auto"/>
      </w:pPr>
      <w:r>
        <w:separator/>
      </w:r>
    </w:p>
  </w:footnote>
  <w:footnote w:type="continuationSeparator" w:id="0">
    <w:p w:rsidR="00BD697C" w:rsidRDefault="00BD697C" w:rsidP="00520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960501"/>
      <w:docPartObj>
        <w:docPartGallery w:val="Page Numbers (Top of Page)"/>
        <w:docPartUnique/>
      </w:docPartObj>
    </w:sdtPr>
    <w:sdtContent>
      <w:p w:rsidR="00BD697C" w:rsidRDefault="00996648">
        <w:pPr>
          <w:pStyle w:val="a5"/>
          <w:jc w:val="center"/>
        </w:pPr>
        <w:fldSimple w:instr="PAGE   \* MERGEFORMAT">
          <w:r w:rsidR="00F703D0">
            <w:rPr>
              <w:noProof/>
            </w:rPr>
            <w:t>5</w:t>
          </w:r>
        </w:fldSimple>
      </w:p>
    </w:sdtContent>
  </w:sdt>
  <w:p w:rsidR="00BD697C" w:rsidRDefault="00BD697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97C" w:rsidRDefault="00BD697C" w:rsidP="00720AE5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E1531"/>
    <w:multiLevelType w:val="multilevel"/>
    <w:tmpl w:val="3E827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72394D52"/>
    <w:multiLevelType w:val="multilevel"/>
    <w:tmpl w:val="EDD6B9BC"/>
    <w:lvl w:ilvl="0">
      <w:start w:val="1"/>
      <w:numFmt w:val="decimal"/>
      <w:lvlText w:val="%1."/>
      <w:lvlJc w:val="left"/>
      <w:pPr>
        <w:ind w:left="900" w:hanging="360"/>
      </w:pPr>
      <w:rPr>
        <w:rFonts w:cs="Arial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52" w:hanging="2160"/>
      </w:pPr>
      <w:rPr>
        <w:rFonts w:hint="default"/>
      </w:rPr>
    </w:lvl>
  </w:abstractNum>
  <w:abstractNum w:abstractNumId="2">
    <w:nsid w:val="7E596B52"/>
    <w:multiLevelType w:val="multilevel"/>
    <w:tmpl w:val="069C0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EB68DB"/>
    <w:rsid w:val="00032DA1"/>
    <w:rsid w:val="000422D7"/>
    <w:rsid w:val="00044843"/>
    <w:rsid w:val="000531A6"/>
    <w:rsid w:val="000829DE"/>
    <w:rsid w:val="000C0AFD"/>
    <w:rsid w:val="000F3666"/>
    <w:rsid w:val="00116884"/>
    <w:rsid w:val="0013578C"/>
    <w:rsid w:val="001B151C"/>
    <w:rsid w:val="001C1751"/>
    <w:rsid w:val="001D6F92"/>
    <w:rsid w:val="001E077F"/>
    <w:rsid w:val="001E1E9D"/>
    <w:rsid w:val="00225746"/>
    <w:rsid w:val="00230A58"/>
    <w:rsid w:val="0025150B"/>
    <w:rsid w:val="002A1E6B"/>
    <w:rsid w:val="002C0257"/>
    <w:rsid w:val="002F25AD"/>
    <w:rsid w:val="002F3287"/>
    <w:rsid w:val="002F6D31"/>
    <w:rsid w:val="003013DC"/>
    <w:rsid w:val="003A014A"/>
    <w:rsid w:val="003A3BBF"/>
    <w:rsid w:val="003A5A5F"/>
    <w:rsid w:val="003B107C"/>
    <w:rsid w:val="003C6F7F"/>
    <w:rsid w:val="003E1EC4"/>
    <w:rsid w:val="003E66A5"/>
    <w:rsid w:val="003F5662"/>
    <w:rsid w:val="004536BC"/>
    <w:rsid w:val="004E2AD9"/>
    <w:rsid w:val="00500750"/>
    <w:rsid w:val="00520573"/>
    <w:rsid w:val="00526C8B"/>
    <w:rsid w:val="005530BC"/>
    <w:rsid w:val="00557A8E"/>
    <w:rsid w:val="00566D03"/>
    <w:rsid w:val="00594BD1"/>
    <w:rsid w:val="005C4B31"/>
    <w:rsid w:val="005F0EF7"/>
    <w:rsid w:val="006006C1"/>
    <w:rsid w:val="0060568A"/>
    <w:rsid w:val="006141F0"/>
    <w:rsid w:val="00644844"/>
    <w:rsid w:val="00645607"/>
    <w:rsid w:val="00692A0B"/>
    <w:rsid w:val="006A156D"/>
    <w:rsid w:val="006A7B3D"/>
    <w:rsid w:val="006E30E3"/>
    <w:rsid w:val="00720AE5"/>
    <w:rsid w:val="0072149D"/>
    <w:rsid w:val="00734F46"/>
    <w:rsid w:val="0073669D"/>
    <w:rsid w:val="007C56D1"/>
    <w:rsid w:val="007D222B"/>
    <w:rsid w:val="00801C74"/>
    <w:rsid w:val="00844897"/>
    <w:rsid w:val="00851386"/>
    <w:rsid w:val="008841B2"/>
    <w:rsid w:val="008E1442"/>
    <w:rsid w:val="008E1878"/>
    <w:rsid w:val="008F353C"/>
    <w:rsid w:val="009377ED"/>
    <w:rsid w:val="00965B6F"/>
    <w:rsid w:val="0098686A"/>
    <w:rsid w:val="00996648"/>
    <w:rsid w:val="009A75A0"/>
    <w:rsid w:val="009C54E6"/>
    <w:rsid w:val="009F65D7"/>
    <w:rsid w:val="00A4584F"/>
    <w:rsid w:val="00A81806"/>
    <w:rsid w:val="00A849C4"/>
    <w:rsid w:val="00AE31B1"/>
    <w:rsid w:val="00B30C60"/>
    <w:rsid w:val="00B42AFC"/>
    <w:rsid w:val="00B5056F"/>
    <w:rsid w:val="00B533AC"/>
    <w:rsid w:val="00B6488A"/>
    <w:rsid w:val="00B771BF"/>
    <w:rsid w:val="00B806B6"/>
    <w:rsid w:val="00B949EB"/>
    <w:rsid w:val="00BA3FF9"/>
    <w:rsid w:val="00BA5C63"/>
    <w:rsid w:val="00BB682D"/>
    <w:rsid w:val="00BD697C"/>
    <w:rsid w:val="00BF474A"/>
    <w:rsid w:val="00C661B2"/>
    <w:rsid w:val="00CA3FAA"/>
    <w:rsid w:val="00CD0D6D"/>
    <w:rsid w:val="00D0720B"/>
    <w:rsid w:val="00D075C7"/>
    <w:rsid w:val="00D41D7A"/>
    <w:rsid w:val="00D70DA2"/>
    <w:rsid w:val="00D86E22"/>
    <w:rsid w:val="00DA76D7"/>
    <w:rsid w:val="00DB368E"/>
    <w:rsid w:val="00DD2493"/>
    <w:rsid w:val="00DD73FF"/>
    <w:rsid w:val="00DE4120"/>
    <w:rsid w:val="00E02600"/>
    <w:rsid w:val="00E22F11"/>
    <w:rsid w:val="00E44C09"/>
    <w:rsid w:val="00E87CCD"/>
    <w:rsid w:val="00EB68DB"/>
    <w:rsid w:val="00F14F16"/>
    <w:rsid w:val="00F31206"/>
    <w:rsid w:val="00F703D0"/>
    <w:rsid w:val="00F77380"/>
    <w:rsid w:val="00F82599"/>
    <w:rsid w:val="00FA1BF7"/>
    <w:rsid w:val="00FC4042"/>
    <w:rsid w:val="00FD3068"/>
    <w:rsid w:val="00FD44DC"/>
    <w:rsid w:val="00FD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6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68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5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578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0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0573"/>
  </w:style>
  <w:style w:type="paragraph" w:styleId="a7">
    <w:name w:val="footer"/>
    <w:basedOn w:val="a"/>
    <w:link w:val="a8"/>
    <w:uiPriority w:val="99"/>
    <w:unhideWhenUsed/>
    <w:rsid w:val="00520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0573"/>
  </w:style>
  <w:style w:type="paragraph" w:styleId="a9">
    <w:name w:val="List Paragraph"/>
    <w:basedOn w:val="a"/>
    <w:uiPriority w:val="34"/>
    <w:qFormat/>
    <w:rsid w:val="00F773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5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</dc:creator>
  <cp:keywords/>
  <dc:description/>
  <cp:lastModifiedBy>Спиридонова</cp:lastModifiedBy>
  <cp:revision>94</cp:revision>
  <cp:lastPrinted>2024-04-09T06:18:00Z</cp:lastPrinted>
  <dcterms:created xsi:type="dcterms:W3CDTF">2020-09-18T05:43:00Z</dcterms:created>
  <dcterms:modified xsi:type="dcterms:W3CDTF">2024-04-09T06:52:00Z</dcterms:modified>
</cp:coreProperties>
</file>