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B" w:rsidRPr="007B5470" w:rsidRDefault="00710383" w:rsidP="007B547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D519B" w:rsidRDefault="00FD519B" w:rsidP="002237FA">
      <w:pPr>
        <w:jc w:val="center"/>
      </w:pPr>
    </w:p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jc w:val="center"/>
      </w:pP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B44D7A">
        <w:rPr>
          <w:sz w:val="28"/>
          <w:szCs w:val="28"/>
        </w:rPr>
        <w:t>__</w:t>
      </w:r>
      <w:r w:rsidR="00F42DB5">
        <w:rPr>
          <w:sz w:val="28"/>
          <w:szCs w:val="28"/>
        </w:rPr>
        <w:t>.</w:t>
      </w:r>
      <w:r w:rsidR="00465C4A"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>11</w:t>
      </w:r>
      <w:r w:rsidR="007A2723">
        <w:rPr>
          <w:sz w:val="28"/>
          <w:szCs w:val="28"/>
        </w:rPr>
        <w:t>.</w:t>
      </w:r>
      <w:r w:rsidRPr="003F5262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r w:rsidR="002237FA" w:rsidRPr="003F5262">
        <w:rPr>
          <w:sz w:val="28"/>
          <w:szCs w:val="28"/>
        </w:rPr>
        <w:t xml:space="preserve"> года №</w:t>
      </w:r>
      <w:r w:rsidR="00465C4A"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>__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0B2B3E" w:rsidRDefault="00B0371A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r w:rsidRPr="00FD07BD">
        <w:rPr>
          <w:lang w:eastAsia="ru-RU"/>
        </w:rPr>
        <w:t>Об участии во Всероссийском конкурсе  и  утверждении общественной комиссии по проведению общественных обсуждений проектов создания комфортной городской среды малых городов</w:t>
      </w:r>
    </w:p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B44D7A" w:rsidRDefault="000B2B3E" w:rsidP="000B2B3E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>В</w:t>
      </w:r>
      <w:r w:rsidR="00C87FB0">
        <w:rPr>
          <w:color w:val="000000"/>
          <w:sz w:val="28"/>
          <w:szCs w:val="28"/>
        </w:rPr>
        <w:t xml:space="preserve"> целях </w:t>
      </w:r>
      <w:r w:rsidR="00B44D7A">
        <w:rPr>
          <w:color w:val="000000"/>
          <w:sz w:val="28"/>
          <w:szCs w:val="28"/>
        </w:rPr>
        <w:t>создания</w:t>
      </w:r>
      <w:r w:rsidR="007635F3" w:rsidRPr="00FF1BF0">
        <w:rPr>
          <w:iCs/>
          <w:sz w:val="28"/>
          <w:szCs w:val="28"/>
        </w:rPr>
        <w:t xml:space="preserve"> современной городской среды на территории Камышловского городского округа, </w:t>
      </w:r>
      <w:r w:rsidR="00B44D7A">
        <w:rPr>
          <w:iCs/>
          <w:sz w:val="28"/>
          <w:szCs w:val="28"/>
        </w:rPr>
        <w:t xml:space="preserve">согласно </w:t>
      </w:r>
      <w:r w:rsidR="00B44D7A">
        <w:rPr>
          <w:sz w:val="28"/>
          <w:szCs w:val="28"/>
        </w:rPr>
        <w:t xml:space="preserve">Постановления Правительства РФ от 7 марта 2018 г. № 237  </w:t>
      </w:r>
      <w:hyperlink r:id="rId8" w:history="1">
        <w:r w:rsidR="00B44D7A" w:rsidRPr="00B44D7A">
          <w:rPr>
            <w:rStyle w:val="ab"/>
            <w:bCs/>
            <w:color w:val="auto"/>
            <w:sz w:val="28"/>
            <w:szCs w:val="28"/>
          </w:rPr>
          <w:br/>
          <w:t>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  </w:r>
      </w:hyperlink>
      <w:r w:rsidR="00B44D7A">
        <w:rPr>
          <w:sz w:val="28"/>
          <w:szCs w:val="28"/>
        </w:rPr>
        <w:t xml:space="preserve">, </w:t>
      </w:r>
      <w:r w:rsidR="00B44D7A">
        <w:rPr>
          <w:iCs/>
          <w:sz w:val="28"/>
          <w:szCs w:val="28"/>
        </w:rPr>
        <w:t>Протокола общественной комиссии № 13/1 от 23.10.2018 г.</w:t>
      </w:r>
      <w:r w:rsidR="00AA1AD6">
        <w:rPr>
          <w:sz w:val="28"/>
          <w:szCs w:val="28"/>
        </w:rPr>
        <w:t xml:space="preserve">, </w:t>
      </w:r>
      <w:r w:rsidR="007635F3">
        <w:rPr>
          <w:sz w:val="28"/>
          <w:szCs w:val="28"/>
        </w:rPr>
        <w:t xml:space="preserve">руководствуясь </w:t>
      </w:r>
      <w:r w:rsidR="00C85E29" w:rsidRPr="007B5470">
        <w:rPr>
          <w:color w:val="000000"/>
          <w:sz w:val="28"/>
          <w:szCs w:val="28"/>
        </w:rPr>
        <w:t>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</w:t>
      </w:r>
      <w:r w:rsidR="007635F3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г. № 131-ФЗ</w:t>
      </w:r>
      <w:r w:rsidRPr="007B5470">
        <w:rPr>
          <w:color w:val="000000"/>
          <w:sz w:val="28"/>
          <w:szCs w:val="28"/>
        </w:rPr>
        <w:t xml:space="preserve">, Уставом Камышловского городского округа, </w:t>
      </w:r>
    </w:p>
    <w:p w:rsidR="00B1597F" w:rsidRPr="007B5470" w:rsidRDefault="00B1597F" w:rsidP="000B2B3E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rStyle w:val="Bodytext14ptBold"/>
        </w:rPr>
      </w:pPr>
    </w:p>
    <w:p w:rsidR="00F42DB5" w:rsidRDefault="00F42DB5" w:rsidP="00F42DB5">
      <w:pPr>
        <w:ind w:firstLine="851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B0371A" w:rsidRDefault="00B0371A" w:rsidP="00F42DB5">
      <w:pPr>
        <w:ind w:firstLine="851"/>
        <w:rPr>
          <w:b/>
          <w:bCs/>
          <w:sz w:val="28"/>
          <w:szCs w:val="28"/>
        </w:rPr>
      </w:pPr>
    </w:p>
    <w:p w:rsidR="00B0371A" w:rsidRPr="0070627A" w:rsidRDefault="00B0371A" w:rsidP="00B0371A">
      <w:pPr>
        <w:ind w:firstLine="567"/>
        <w:jc w:val="both"/>
        <w:rPr>
          <w:sz w:val="28"/>
          <w:szCs w:val="28"/>
        </w:rPr>
      </w:pPr>
      <w:r w:rsidRPr="0070627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0627A">
        <w:rPr>
          <w:sz w:val="28"/>
          <w:szCs w:val="28"/>
        </w:rPr>
        <w:t>Принять участие во Всероссийском конкурсе лучших проектов создания комфортной городской среды малых городов.</w:t>
      </w:r>
    </w:p>
    <w:p w:rsidR="00B0371A" w:rsidRPr="0070627A" w:rsidRDefault="00B0371A" w:rsidP="00B0371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70627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0627A">
        <w:rPr>
          <w:snapToGrid w:val="0"/>
          <w:sz w:val="28"/>
          <w:szCs w:val="28"/>
        </w:rPr>
        <w:t xml:space="preserve">Создать </w:t>
      </w:r>
      <w:r w:rsidRPr="0070627A">
        <w:rPr>
          <w:sz w:val="28"/>
          <w:szCs w:val="28"/>
        </w:rPr>
        <w:t>общественную комиссию по проведению общественных обсуждений проектов создания комфортной городской среды малых городов</w:t>
      </w:r>
      <w:r w:rsidRPr="0070627A">
        <w:rPr>
          <w:snapToGrid w:val="0"/>
          <w:sz w:val="28"/>
          <w:szCs w:val="28"/>
        </w:rPr>
        <w:t xml:space="preserve"> согласно Приложению №</w:t>
      </w:r>
      <w:r>
        <w:rPr>
          <w:snapToGrid w:val="0"/>
          <w:sz w:val="28"/>
          <w:szCs w:val="28"/>
        </w:rPr>
        <w:t xml:space="preserve"> </w:t>
      </w:r>
      <w:r w:rsidRPr="0070627A">
        <w:rPr>
          <w:snapToGrid w:val="0"/>
          <w:sz w:val="28"/>
          <w:szCs w:val="28"/>
        </w:rPr>
        <w:t>1.</w:t>
      </w:r>
    </w:p>
    <w:p w:rsidR="00B0371A" w:rsidRPr="0070627A" w:rsidRDefault="00B0371A" w:rsidP="00B0371A">
      <w:pPr>
        <w:tabs>
          <w:tab w:val="left" w:pos="993"/>
        </w:tabs>
        <w:ind w:right="-38" w:firstLine="567"/>
        <w:jc w:val="both"/>
        <w:rPr>
          <w:snapToGrid w:val="0"/>
          <w:sz w:val="28"/>
          <w:szCs w:val="28"/>
        </w:rPr>
      </w:pPr>
      <w:r w:rsidRPr="0070627A">
        <w:rPr>
          <w:sz w:val="28"/>
          <w:szCs w:val="28"/>
        </w:rPr>
        <w:t xml:space="preserve">3. </w:t>
      </w:r>
      <w:r w:rsidRPr="0070627A">
        <w:rPr>
          <w:snapToGrid w:val="0"/>
          <w:sz w:val="28"/>
          <w:szCs w:val="28"/>
        </w:rPr>
        <w:t xml:space="preserve">Утвердить Положение общественной комиссии </w:t>
      </w:r>
      <w:r w:rsidRPr="0070627A">
        <w:rPr>
          <w:sz w:val="28"/>
          <w:szCs w:val="28"/>
        </w:rPr>
        <w:t>по проведению общественных обсуждений проектов создания комфортной городской среды малых городов</w:t>
      </w:r>
      <w:r w:rsidRPr="0070627A">
        <w:rPr>
          <w:snapToGrid w:val="0"/>
          <w:sz w:val="28"/>
          <w:szCs w:val="28"/>
        </w:rPr>
        <w:t xml:space="preserve"> согласно Приложению №</w:t>
      </w:r>
      <w:r>
        <w:rPr>
          <w:snapToGrid w:val="0"/>
          <w:sz w:val="28"/>
          <w:szCs w:val="28"/>
        </w:rPr>
        <w:t xml:space="preserve"> </w:t>
      </w:r>
      <w:r w:rsidRPr="0070627A">
        <w:rPr>
          <w:snapToGrid w:val="0"/>
          <w:sz w:val="28"/>
          <w:szCs w:val="28"/>
        </w:rPr>
        <w:t>2.</w:t>
      </w:r>
    </w:p>
    <w:p w:rsidR="00B0371A" w:rsidRPr="0070627A" w:rsidRDefault="00B0371A" w:rsidP="00B0371A">
      <w:pPr>
        <w:tabs>
          <w:tab w:val="left" w:pos="851"/>
          <w:tab w:val="left" w:pos="993"/>
        </w:tabs>
        <w:ind w:right="-38" w:firstLine="567"/>
        <w:jc w:val="both"/>
        <w:rPr>
          <w:snapToGrid w:val="0"/>
          <w:sz w:val="28"/>
          <w:szCs w:val="28"/>
        </w:rPr>
      </w:pPr>
      <w:r w:rsidRPr="0070627A">
        <w:rPr>
          <w:sz w:val="28"/>
          <w:szCs w:val="28"/>
        </w:rPr>
        <w:t xml:space="preserve">4.  </w:t>
      </w:r>
      <w:r w:rsidRPr="0070627A">
        <w:rPr>
          <w:snapToGrid w:val="0"/>
          <w:sz w:val="28"/>
          <w:szCs w:val="28"/>
        </w:rPr>
        <w:t>Утвердить Порядок проведения общественных обсуждений проектов создания комфортной городской среды малых городов</w:t>
      </w:r>
      <w:r w:rsidRPr="0070627A">
        <w:rPr>
          <w:sz w:val="28"/>
          <w:szCs w:val="28"/>
        </w:rPr>
        <w:t xml:space="preserve"> </w:t>
      </w:r>
      <w:r w:rsidRPr="0070627A">
        <w:rPr>
          <w:snapToGrid w:val="0"/>
          <w:sz w:val="28"/>
          <w:szCs w:val="28"/>
        </w:rPr>
        <w:t>согласно Приложению</w:t>
      </w:r>
      <w:r>
        <w:rPr>
          <w:snapToGrid w:val="0"/>
          <w:sz w:val="28"/>
          <w:szCs w:val="28"/>
        </w:rPr>
        <w:t xml:space="preserve"> </w:t>
      </w:r>
      <w:r w:rsidRPr="0070627A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70627A">
        <w:rPr>
          <w:snapToGrid w:val="0"/>
          <w:sz w:val="28"/>
          <w:szCs w:val="28"/>
        </w:rPr>
        <w:t>3.</w:t>
      </w:r>
    </w:p>
    <w:p w:rsidR="00B0371A" w:rsidRDefault="00B0371A" w:rsidP="00B0371A">
      <w:pPr>
        <w:ind w:right="-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627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70627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 Камышловского городского округа Бессонова Е. А</w:t>
      </w:r>
      <w:r w:rsidRPr="0070627A">
        <w:rPr>
          <w:sz w:val="28"/>
          <w:szCs w:val="28"/>
        </w:rPr>
        <w:t>.</w:t>
      </w:r>
    </w:p>
    <w:p w:rsidR="00B0371A" w:rsidRPr="0070627A" w:rsidRDefault="00B0371A" w:rsidP="00B0371A">
      <w:pPr>
        <w:tabs>
          <w:tab w:val="left" w:pos="993"/>
        </w:tabs>
        <w:ind w:right="-38" w:firstLine="567"/>
        <w:jc w:val="both"/>
        <w:rPr>
          <w:sz w:val="28"/>
          <w:szCs w:val="28"/>
        </w:rPr>
      </w:pPr>
      <w:r w:rsidRPr="0070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ED3437">
        <w:rPr>
          <w:sz w:val="28"/>
          <w:szCs w:val="28"/>
        </w:rPr>
        <w:t>Постановление вступает в силу с момента подписания и подлежит опубликованию в газете «</w:t>
      </w:r>
      <w:r>
        <w:rPr>
          <w:sz w:val="28"/>
          <w:szCs w:val="28"/>
        </w:rPr>
        <w:t>Камышловские известия</w:t>
      </w:r>
      <w:r w:rsidRPr="00ED3437">
        <w:rPr>
          <w:sz w:val="28"/>
          <w:szCs w:val="28"/>
        </w:rPr>
        <w:t>».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B011E6" w:rsidRPr="007B5470" w:rsidRDefault="006D0629" w:rsidP="002237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4FDF" w:rsidRDefault="002237FA" w:rsidP="00613A96">
      <w:pPr>
        <w:widowControl/>
        <w:jc w:val="both"/>
        <w:rPr>
          <w:sz w:val="28"/>
          <w:szCs w:val="28"/>
        </w:rPr>
      </w:pPr>
      <w:r w:rsidRPr="007B5470">
        <w:rPr>
          <w:sz w:val="28"/>
          <w:szCs w:val="28"/>
        </w:rPr>
        <w:t>Камышловского городс</w:t>
      </w:r>
      <w:r w:rsidR="006D0629">
        <w:rPr>
          <w:sz w:val="28"/>
          <w:szCs w:val="28"/>
        </w:rPr>
        <w:t xml:space="preserve">кого округа                   </w:t>
      </w:r>
      <w:r w:rsidRPr="007B5470">
        <w:rPr>
          <w:sz w:val="28"/>
          <w:szCs w:val="28"/>
        </w:rPr>
        <w:t xml:space="preserve">           </w:t>
      </w:r>
      <w:r w:rsidR="00E216E7">
        <w:rPr>
          <w:sz w:val="28"/>
          <w:szCs w:val="28"/>
        </w:rPr>
        <w:tab/>
      </w:r>
      <w:r w:rsidRPr="007B5470">
        <w:rPr>
          <w:sz w:val="28"/>
          <w:szCs w:val="28"/>
        </w:rPr>
        <w:t xml:space="preserve">       </w:t>
      </w:r>
      <w:r w:rsidR="006D0629">
        <w:rPr>
          <w:sz w:val="28"/>
          <w:szCs w:val="28"/>
        </w:rPr>
        <w:t>А. В. Половников</w:t>
      </w:r>
    </w:p>
    <w:p w:rsidR="00AF23C4" w:rsidRPr="0070627A" w:rsidRDefault="00AF23C4" w:rsidP="00AF23C4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</w:r>
      <w:r>
        <w:rPr>
          <w:snapToGrid w:val="0"/>
          <w:sz w:val="28"/>
          <w:szCs w:val="28"/>
        </w:rPr>
        <w:tab/>
      </w:r>
    </w:p>
    <w:p w:rsidR="00AF23C4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№ 1</w:t>
      </w:r>
    </w:p>
    <w:p w:rsidR="00AF23C4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 xml:space="preserve">к постановлению </w:t>
      </w:r>
      <w:r>
        <w:rPr>
          <w:snapToGrid w:val="0"/>
          <w:sz w:val="28"/>
          <w:szCs w:val="28"/>
        </w:rPr>
        <w:t xml:space="preserve">главы </w:t>
      </w:r>
    </w:p>
    <w:p w:rsidR="00AF23C4" w:rsidRPr="0070627A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Камышловского </w:t>
      </w:r>
      <w:r w:rsidRPr="0070627A">
        <w:rPr>
          <w:snapToGrid w:val="0"/>
          <w:sz w:val="28"/>
          <w:szCs w:val="28"/>
        </w:rPr>
        <w:t>городско</w:t>
      </w:r>
      <w:r>
        <w:rPr>
          <w:snapToGrid w:val="0"/>
          <w:sz w:val="28"/>
          <w:szCs w:val="28"/>
        </w:rPr>
        <w:t>го</w:t>
      </w:r>
      <w:r w:rsidRPr="0070627A">
        <w:rPr>
          <w:snapToGrid w:val="0"/>
          <w:sz w:val="28"/>
          <w:szCs w:val="28"/>
        </w:rPr>
        <w:t xml:space="preserve"> округ</w:t>
      </w:r>
      <w:r>
        <w:rPr>
          <w:snapToGrid w:val="0"/>
          <w:sz w:val="28"/>
          <w:szCs w:val="28"/>
        </w:rPr>
        <w:t>а</w:t>
      </w:r>
    </w:p>
    <w:p w:rsidR="00AF23C4" w:rsidRPr="0070627A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__.11.</w:t>
      </w:r>
      <w:r w:rsidRPr="0070627A">
        <w:rPr>
          <w:snapToGrid w:val="0"/>
          <w:sz w:val="28"/>
          <w:szCs w:val="28"/>
        </w:rPr>
        <w:t>2018 г. №</w:t>
      </w:r>
      <w:r>
        <w:rPr>
          <w:snapToGrid w:val="0"/>
          <w:sz w:val="28"/>
          <w:szCs w:val="28"/>
        </w:rPr>
        <w:t xml:space="preserve"> __</w:t>
      </w:r>
    </w:p>
    <w:p w:rsidR="00AF23C4" w:rsidRDefault="00AF23C4" w:rsidP="00AF23C4">
      <w:pPr>
        <w:shd w:val="clear" w:color="auto" w:fill="FFFFFF"/>
        <w:jc w:val="center"/>
        <w:rPr>
          <w:bCs/>
          <w:snapToGrid w:val="0"/>
          <w:sz w:val="28"/>
          <w:szCs w:val="28"/>
        </w:rPr>
      </w:pPr>
    </w:p>
    <w:p w:rsidR="00AF23C4" w:rsidRPr="0070627A" w:rsidRDefault="00AF23C4" w:rsidP="00AF23C4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r w:rsidRPr="0070627A">
        <w:rPr>
          <w:bCs/>
          <w:snapToGrid w:val="0"/>
          <w:sz w:val="28"/>
          <w:szCs w:val="28"/>
        </w:rPr>
        <w:t>Состав</w:t>
      </w:r>
    </w:p>
    <w:p w:rsidR="00AF23C4" w:rsidRPr="0070627A" w:rsidRDefault="00AF23C4" w:rsidP="00AF23C4">
      <w:pPr>
        <w:ind w:firstLine="567"/>
        <w:jc w:val="center"/>
        <w:rPr>
          <w:sz w:val="28"/>
          <w:szCs w:val="28"/>
        </w:rPr>
      </w:pPr>
      <w:r w:rsidRPr="0070627A">
        <w:rPr>
          <w:snapToGrid w:val="0"/>
          <w:sz w:val="28"/>
          <w:szCs w:val="28"/>
        </w:rPr>
        <w:t xml:space="preserve">общественной комиссии </w:t>
      </w:r>
      <w:r w:rsidRPr="0070627A">
        <w:rPr>
          <w:sz w:val="28"/>
          <w:szCs w:val="28"/>
        </w:rPr>
        <w:t>по проведению общественных обсуждений проектов создания комфортной городской среды малых городов</w:t>
      </w:r>
    </w:p>
    <w:p w:rsidR="00AF23C4" w:rsidRPr="0070627A" w:rsidRDefault="00AF23C4" w:rsidP="00AF23C4">
      <w:pPr>
        <w:ind w:firstLine="567"/>
        <w:jc w:val="center"/>
        <w:rPr>
          <w:sz w:val="28"/>
          <w:szCs w:val="28"/>
        </w:rPr>
      </w:pPr>
    </w:p>
    <w:p w:rsidR="00AF23C4" w:rsidRPr="0070627A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70627A" w:rsidRDefault="00AF23C4" w:rsidP="00AF23C4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Председатель общественной комиссии:</w:t>
      </w:r>
    </w:p>
    <w:p w:rsidR="00AF23C4" w:rsidRPr="0070627A" w:rsidRDefault="00AF23C4" w:rsidP="00AF23C4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z w:val="28"/>
          <w:szCs w:val="28"/>
        </w:rPr>
        <w:t>Бессонов Евгений Александрович,</w:t>
      </w:r>
      <w:r w:rsidRPr="00623522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главы администрации Камышловского</w:t>
      </w:r>
      <w:r w:rsidRPr="003556AF">
        <w:rPr>
          <w:sz w:val="28"/>
          <w:szCs w:val="28"/>
        </w:rPr>
        <w:t xml:space="preserve"> городского округа</w:t>
      </w:r>
      <w:r w:rsidRPr="0070627A">
        <w:rPr>
          <w:snapToGrid w:val="0"/>
          <w:sz w:val="28"/>
          <w:szCs w:val="28"/>
        </w:rPr>
        <w:t xml:space="preserve">; </w:t>
      </w:r>
    </w:p>
    <w:p w:rsidR="00AF23C4" w:rsidRPr="0070627A" w:rsidRDefault="00AF23C4" w:rsidP="00AF23C4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AF23C4" w:rsidRPr="0070627A" w:rsidRDefault="00AF23C4" w:rsidP="00AF23C4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Заместитель председателя общественной комиссии:</w:t>
      </w:r>
    </w:p>
    <w:p w:rsidR="00AF23C4" w:rsidRPr="0070627A" w:rsidRDefault="00AF23C4" w:rsidP="00AF23C4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BB0AAE">
        <w:rPr>
          <w:snapToGrid w:val="0"/>
          <w:sz w:val="28"/>
          <w:szCs w:val="28"/>
        </w:rPr>
        <w:t>Чикун</w:t>
      </w:r>
      <w:r>
        <w:rPr>
          <w:snapToGrid w:val="0"/>
          <w:sz w:val="28"/>
          <w:szCs w:val="28"/>
        </w:rPr>
        <w:t xml:space="preserve">ова Татьяна </w:t>
      </w:r>
      <w:r w:rsidR="00BB0AAE">
        <w:rPr>
          <w:snapToGrid w:val="0"/>
          <w:sz w:val="28"/>
          <w:szCs w:val="28"/>
        </w:rPr>
        <w:t>Анатол</w:t>
      </w:r>
      <w:r>
        <w:rPr>
          <w:snapToGrid w:val="0"/>
          <w:sz w:val="28"/>
          <w:szCs w:val="28"/>
        </w:rPr>
        <w:t>ьевна</w:t>
      </w:r>
      <w:r w:rsidR="00E011BE">
        <w:rPr>
          <w:snapToGrid w:val="0"/>
          <w:sz w:val="28"/>
          <w:szCs w:val="28"/>
        </w:rPr>
        <w:t>,</w:t>
      </w:r>
      <w:r w:rsidRPr="0070627A">
        <w:rPr>
          <w:snapToGrid w:val="0"/>
          <w:sz w:val="28"/>
          <w:szCs w:val="28"/>
        </w:rPr>
        <w:t xml:space="preserve"> </w:t>
      </w:r>
      <w:r w:rsidR="00BB0AAE">
        <w:rPr>
          <w:snapToGrid w:val="0"/>
          <w:sz w:val="28"/>
          <w:szCs w:val="28"/>
        </w:rPr>
        <w:t>председатель Думы</w:t>
      </w:r>
      <w:r w:rsidRPr="0070627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Камышловского</w:t>
      </w:r>
      <w:r w:rsidRPr="003556AF">
        <w:rPr>
          <w:sz w:val="28"/>
          <w:szCs w:val="28"/>
        </w:rPr>
        <w:t xml:space="preserve"> городского округа</w:t>
      </w:r>
      <w:r w:rsidRPr="0070627A">
        <w:rPr>
          <w:snapToGrid w:val="0"/>
          <w:sz w:val="28"/>
          <w:szCs w:val="28"/>
        </w:rPr>
        <w:t>;</w:t>
      </w:r>
    </w:p>
    <w:p w:rsidR="00AF23C4" w:rsidRPr="0070627A" w:rsidRDefault="00AF23C4" w:rsidP="00AF23C4">
      <w:pPr>
        <w:tabs>
          <w:tab w:val="left" w:pos="951"/>
        </w:tabs>
        <w:rPr>
          <w:snapToGrid w:val="0"/>
          <w:sz w:val="28"/>
          <w:szCs w:val="28"/>
        </w:rPr>
      </w:pPr>
    </w:p>
    <w:p w:rsidR="00AF23C4" w:rsidRPr="0070627A" w:rsidRDefault="00AF23C4" w:rsidP="00AF23C4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Секретарь общественной комиссии:</w:t>
      </w:r>
    </w:p>
    <w:p w:rsidR="00AF23C4" w:rsidRPr="0070627A" w:rsidRDefault="00AF23C4" w:rsidP="00AF23C4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70627A">
        <w:rPr>
          <w:snapToGrid w:val="0"/>
          <w:sz w:val="28"/>
          <w:szCs w:val="28"/>
        </w:rPr>
        <w:t xml:space="preserve"> </w:t>
      </w:r>
      <w:r w:rsidR="00BB0AAE">
        <w:rPr>
          <w:snapToGrid w:val="0"/>
          <w:sz w:val="28"/>
          <w:szCs w:val="28"/>
        </w:rPr>
        <w:t>Нифонтова Татьяна Валерьевна</w:t>
      </w:r>
      <w:r w:rsidR="00E011BE">
        <w:rPr>
          <w:snapToGrid w:val="0"/>
          <w:sz w:val="28"/>
          <w:szCs w:val="28"/>
        </w:rPr>
        <w:t>,</w:t>
      </w:r>
      <w:r w:rsidR="00BB0AAE" w:rsidRPr="0070627A">
        <w:rPr>
          <w:snapToGrid w:val="0"/>
          <w:sz w:val="28"/>
          <w:szCs w:val="28"/>
        </w:rPr>
        <w:t xml:space="preserve"> начальник отдела архитектуры </w:t>
      </w:r>
      <w:r w:rsidR="00BB0AAE">
        <w:rPr>
          <w:snapToGrid w:val="0"/>
          <w:sz w:val="28"/>
          <w:szCs w:val="28"/>
        </w:rPr>
        <w:t xml:space="preserve">и градостроительства </w:t>
      </w:r>
      <w:r w:rsidR="00BB0AAE" w:rsidRPr="0070627A">
        <w:rPr>
          <w:snapToGrid w:val="0"/>
          <w:sz w:val="28"/>
          <w:szCs w:val="28"/>
        </w:rPr>
        <w:t xml:space="preserve">администрации </w:t>
      </w:r>
      <w:r w:rsidR="00BB0AAE">
        <w:rPr>
          <w:sz w:val="28"/>
          <w:szCs w:val="28"/>
        </w:rPr>
        <w:t>Камышловского</w:t>
      </w:r>
      <w:r w:rsidR="00BB0AAE" w:rsidRPr="003556AF">
        <w:rPr>
          <w:sz w:val="28"/>
          <w:szCs w:val="28"/>
        </w:rPr>
        <w:t xml:space="preserve"> городского округа</w:t>
      </w:r>
      <w:r w:rsidRPr="0070627A">
        <w:rPr>
          <w:snapToGrid w:val="0"/>
          <w:sz w:val="28"/>
          <w:szCs w:val="28"/>
        </w:rPr>
        <w:t>;</w:t>
      </w:r>
    </w:p>
    <w:p w:rsidR="00AF23C4" w:rsidRPr="0070627A" w:rsidRDefault="00AF23C4" w:rsidP="00AF23C4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AF23C4" w:rsidRDefault="00AF23C4" w:rsidP="00AF23C4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Члены Общественной комиссии:</w:t>
      </w:r>
    </w:p>
    <w:p w:rsidR="00860279" w:rsidRPr="0070627A" w:rsidRDefault="00640A49" w:rsidP="00860279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z w:val="28"/>
          <w:szCs w:val="28"/>
        </w:rPr>
        <w:t>Соб</w:t>
      </w:r>
      <w:r w:rsidRPr="00E423F8">
        <w:rPr>
          <w:sz w:val="28"/>
          <w:szCs w:val="28"/>
        </w:rPr>
        <w:t>олев</w:t>
      </w:r>
      <w:r>
        <w:rPr>
          <w:sz w:val="28"/>
          <w:szCs w:val="28"/>
        </w:rPr>
        <w:t xml:space="preserve">а </w:t>
      </w:r>
      <w:r w:rsidRPr="00E423F8">
        <w:rPr>
          <w:sz w:val="28"/>
          <w:szCs w:val="28"/>
        </w:rPr>
        <w:t>Ален</w:t>
      </w:r>
      <w:r>
        <w:rPr>
          <w:sz w:val="28"/>
          <w:szCs w:val="28"/>
        </w:rPr>
        <w:t xml:space="preserve">а </w:t>
      </w:r>
      <w:r w:rsidRPr="00E423F8">
        <w:rPr>
          <w:sz w:val="28"/>
          <w:szCs w:val="28"/>
        </w:rPr>
        <w:t>Александровн</w:t>
      </w:r>
      <w:r>
        <w:rPr>
          <w:sz w:val="28"/>
          <w:szCs w:val="28"/>
        </w:rPr>
        <w:t>а</w:t>
      </w:r>
      <w:r w:rsidRPr="00E423F8">
        <w:rPr>
          <w:sz w:val="28"/>
          <w:szCs w:val="28"/>
        </w:rPr>
        <w:t xml:space="preserve">, </w:t>
      </w:r>
      <w:r w:rsidR="00860279">
        <w:rPr>
          <w:sz w:val="28"/>
          <w:szCs w:val="28"/>
        </w:rPr>
        <w:t>заместитель главы администрации Камышловского</w:t>
      </w:r>
      <w:r w:rsidR="00860279" w:rsidRPr="003556AF">
        <w:rPr>
          <w:sz w:val="28"/>
          <w:szCs w:val="28"/>
        </w:rPr>
        <w:t xml:space="preserve"> городского округа</w:t>
      </w:r>
      <w:r w:rsidR="00860279" w:rsidRPr="0070627A">
        <w:rPr>
          <w:snapToGrid w:val="0"/>
          <w:sz w:val="28"/>
          <w:szCs w:val="28"/>
        </w:rPr>
        <w:t xml:space="preserve">; </w:t>
      </w:r>
    </w:p>
    <w:p w:rsidR="00640A49" w:rsidRDefault="00860279" w:rsidP="00640A49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Мишенькина Алевтина Александровна</w:t>
      </w:r>
      <w:r w:rsidRPr="00E423F8">
        <w:rPr>
          <w:sz w:val="28"/>
          <w:szCs w:val="28"/>
        </w:rPr>
        <w:t xml:space="preserve"> </w:t>
      </w:r>
      <w:r w:rsidR="00640A49" w:rsidRPr="00E423F8">
        <w:rPr>
          <w:sz w:val="28"/>
          <w:szCs w:val="28"/>
        </w:rPr>
        <w:t>председател</w:t>
      </w:r>
      <w:r w:rsidR="00640A49">
        <w:rPr>
          <w:sz w:val="28"/>
          <w:szCs w:val="28"/>
        </w:rPr>
        <w:t>я</w:t>
      </w:r>
      <w:r w:rsidR="00640A49" w:rsidRPr="00E423F8">
        <w:rPr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="00640A49">
        <w:rPr>
          <w:sz w:val="28"/>
          <w:szCs w:val="28"/>
        </w:rPr>
        <w:t>;</w:t>
      </w:r>
    </w:p>
    <w:p w:rsidR="00AF23C4" w:rsidRDefault="00AF23C4" w:rsidP="00AF2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Семенова Лариса Анатольевна, начальник </w:t>
      </w:r>
      <w:r w:rsidRPr="000902E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жилищно-коммунального и городского хозяйства</w:t>
      </w:r>
      <w:r w:rsidRPr="000902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Камышловского городского округа;</w:t>
      </w:r>
    </w:p>
    <w:p w:rsidR="00BB0AAE" w:rsidRDefault="00640A49" w:rsidP="00AF23C4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5404C3" w:rsidRPr="00E423F8">
        <w:rPr>
          <w:sz w:val="28"/>
          <w:szCs w:val="28"/>
        </w:rPr>
        <w:t>Калмыков Денис</w:t>
      </w:r>
      <w:r w:rsidR="005404C3">
        <w:rPr>
          <w:sz w:val="28"/>
          <w:szCs w:val="28"/>
        </w:rPr>
        <w:t xml:space="preserve"> </w:t>
      </w:r>
      <w:r w:rsidR="005404C3" w:rsidRPr="00E423F8">
        <w:rPr>
          <w:sz w:val="28"/>
          <w:szCs w:val="28"/>
        </w:rPr>
        <w:t>Алексеевич</w:t>
      </w:r>
      <w:r w:rsidR="005404C3">
        <w:rPr>
          <w:sz w:val="28"/>
          <w:szCs w:val="28"/>
        </w:rPr>
        <w:t xml:space="preserve">, </w:t>
      </w:r>
      <w:r w:rsidR="005404C3" w:rsidRPr="00E423F8">
        <w:rPr>
          <w:sz w:val="28"/>
          <w:szCs w:val="28"/>
        </w:rPr>
        <w:t xml:space="preserve">директор </w:t>
      </w:r>
      <w:r w:rsidR="005404C3" w:rsidRPr="00E423F8">
        <w:rPr>
          <w:sz w:val="28"/>
          <w:szCs w:val="28"/>
          <w:lang w:eastAsia="en-US"/>
        </w:rPr>
        <w:t xml:space="preserve">муниципального казенного учреждения </w:t>
      </w:r>
      <w:r w:rsidR="005404C3" w:rsidRPr="00E011BE">
        <w:rPr>
          <w:sz w:val="28"/>
          <w:szCs w:val="28"/>
          <w:lang w:eastAsia="en-US"/>
        </w:rPr>
        <w:t>«</w:t>
      </w:r>
      <w:r w:rsidR="005404C3" w:rsidRPr="00E011BE">
        <w:rPr>
          <w:sz w:val="28"/>
          <w:szCs w:val="28"/>
        </w:rPr>
        <w:t>Центр обеспечения деятельности администрации Камышловского городского округа»</w:t>
      </w:r>
      <w:r w:rsidR="00E011BE" w:rsidRPr="00E011BE">
        <w:rPr>
          <w:sz w:val="28"/>
          <w:szCs w:val="28"/>
        </w:rPr>
        <w:t>, представитель партии «Единая Россия»</w:t>
      </w:r>
      <w:r w:rsidR="00E011BE">
        <w:rPr>
          <w:color w:val="333333"/>
          <w:sz w:val="28"/>
          <w:szCs w:val="28"/>
        </w:rPr>
        <w:t>;</w:t>
      </w:r>
    </w:p>
    <w:p w:rsidR="00E011BE" w:rsidRPr="00F27C34" w:rsidRDefault="00E011BE" w:rsidP="00E011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27C34">
        <w:rPr>
          <w:sz w:val="28"/>
          <w:szCs w:val="28"/>
        </w:rPr>
        <w:t>Темирбаев Р</w:t>
      </w:r>
      <w:r>
        <w:rPr>
          <w:sz w:val="28"/>
          <w:szCs w:val="28"/>
        </w:rPr>
        <w:t xml:space="preserve">адик </w:t>
      </w:r>
      <w:r w:rsidRPr="00F27C34">
        <w:rPr>
          <w:sz w:val="28"/>
          <w:szCs w:val="28"/>
        </w:rPr>
        <w:t>М</w:t>
      </w:r>
      <w:r>
        <w:rPr>
          <w:sz w:val="28"/>
          <w:szCs w:val="28"/>
        </w:rPr>
        <w:t>инхаилович</w:t>
      </w:r>
      <w:r w:rsidRPr="00F27C34">
        <w:rPr>
          <w:sz w:val="28"/>
          <w:szCs w:val="28"/>
        </w:rPr>
        <w:t>, председатель совета предпринимателей (по согласованию);</w:t>
      </w:r>
    </w:p>
    <w:p w:rsidR="00E011BE" w:rsidRPr="00F27C34" w:rsidRDefault="00E011BE" w:rsidP="00E011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27C34">
        <w:rPr>
          <w:sz w:val="28"/>
          <w:szCs w:val="28"/>
        </w:rPr>
        <w:t>Озорнин С</w:t>
      </w:r>
      <w:r>
        <w:rPr>
          <w:sz w:val="28"/>
          <w:szCs w:val="28"/>
        </w:rPr>
        <w:t xml:space="preserve">ергей </w:t>
      </w:r>
      <w:r w:rsidRPr="00F27C34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F27C34">
        <w:rPr>
          <w:sz w:val="28"/>
          <w:szCs w:val="28"/>
        </w:rPr>
        <w:t>, главный редактор газеты «Камышловские известия» (по согласованию);</w:t>
      </w:r>
    </w:p>
    <w:p w:rsidR="00E011BE" w:rsidRDefault="00E011BE" w:rsidP="00E011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Литвинчук Екатерина Николаевна</w:t>
      </w:r>
      <w:r w:rsidRPr="00F27C34">
        <w:rPr>
          <w:sz w:val="28"/>
          <w:szCs w:val="28"/>
        </w:rPr>
        <w:t>, директор ООО «Камышловское</w:t>
      </w:r>
      <w:r>
        <w:rPr>
          <w:sz w:val="28"/>
          <w:szCs w:val="28"/>
        </w:rPr>
        <w:t xml:space="preserve"> телевидение» (по согласованию);</w:t>
      </w:r>
    </w:p>
    <w:p w:rsidR="00E011BE" w:rsidRPr="00E011BE" w:rsidRDefault="00E011BE" w:rsidP="00E011BE">
      <w:pPr>
        <w:ind w:firstLine="720"/>
        <w:jc w:val="both"/>
        <w:rPr>
          <w:sz w:val="28"/>
          <w:szCs w:val="28"/>
        </w:rPr>
      </w:pPr>
      <w:r w:rsidRPr="00E011BE">
        <w:rPr>
          <w:sz w:val="28"/>
          <w:szCs w:val="28"/>
        </w:rPr>
        <w:t>Ше</w:t>
      </w:r>
      <w:r>
        <w:rPr>
          <w:sz w:val="28"/>
          <w:szCs w:val="28"/>
        </w:rPr>
        <w:t xml:space="preserve">велёва Татьяна </w:t>
      </w:r>
      <w:r w:rsidRPr="00E011BE">
        <w:rPr>
          <w:sz w:val="28"/>
          <w:szCs w:val="28"/>
        </w:rPr>
        <w:t>В</w:t>
      </w:r>
      <w:r>
        <w:rPr>
          <w:sz w:val="28"/>
          <w:szCs w:val="28"/>
        </w:rPr>
        <w:t xml:space="preserve">ладимировна, </w:t>
      </w:r>
      <w:r w:rsidRPr="00E011BE">
        <w:rPr>
          <w:sz w:val="28"/>
          <w:szCs w:val="28"/>
        </w:rPr>
        <w:t>председатель Общественной Палаты Камышловского городского округа (по согласованию);</w:t>
      </w:r>
    </w:p>
    <w:p w:rsidR="00E011BE" w:rsidRPr="00E011BE" w:rsidRDefault="00E011BE" w:rsidP="00E011BE">
      <w:pPr>
        <w:ind w:firstLine="720"/>
        <w:jc w:val="both"/>
        <w:rPr>
          <w:sz w:val="28"/>
          <w:szCs w:val="28"/>
        </w:rPr>
      </w:pPr>
      <w:r w:rsidRPr="00E011BE">
        <w:rPr>
          <w:sz w:val="28"/>
          <w:szCs w:val="28"/>
        </w:rPr>
        <w:t>Бродовикова А</w:t>
      </w:r>
      <w:r>
        <w:rPr>
          <w:sz w:val="28"/>
          <w:szCs w:val="28"/>
        </w:rPr>
        <w:t>лла Ивановна,</w:t>
      </w:r>
      <w:r w:rsidRPr="00E011BE">
        <w:rPr>
          <w:sz w:val="28"/>
          <w:szCs w:val="28"/>
        </w:rPr>
        <w:t xml:space="preserve"> председатель Совета Ветеранов Камышловского городского округа (по согласованию)</w:t>
      </w:r>
      <w:r>
        <w:rPr>
          <w:sz w:val="28"/>
          <w:szCs w:val="28"/>
        </w:rPr>
        <w:t>.</w:t>
      </w:r>
    </w:p>
    <w:p w:rsidR="00E011BE" w:rsidRDefault="00E011BE" w:rsidP="00AF23C4">
      <w:pPr>
        <w:jc w:val="right"/>
        <w:rPr>
          <w:snapToGrid w:val="0"/>
          <w:sz w:val="28"/>
          <w:szCs w:val="28"/>
        </w:rPr>
      </w:pPr>
    </w:p>
    <w:p w:rsidR="00E011BE" w:rsidRDefault="00E011BE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>Приложение № 2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>к постановлению администрации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 xml:space="preserve"> муниципального образования 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Камышловский</w:t>
      </w:r>
      <w:r w:rsidRPr="0033155F">
        <w:rPr>
          <w:snapToGrid w:val="0"/>
          <w:sz w:val="28"/>
          <w:szCs w:val="28"/>
        </w:rPr>
        <w:t xml:space="preserve"> городской округ»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44878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>.11.</w:t>
      </w:r>
      <w:r w:rsidRPr="0033155F">
        <w:rPr>
          <w:snapToGrid w:val="0"/>
          <w:sz w:val="28"/>
          <w:szCs w:val="28"/>
        </w:rPr>
        <w:t>2018  г. №</w:t>
      </w:r>
      <w:r>
        <w:rPr>
          <w:snapToGrid w:val="0"/>
          <w:sz w:val="28"/>
          <w:szCs w:val="28"/>
        </w:rPr>
        <w:t xml:space="preserve"> ____</w:t>
      </w:r>
    </w:p>
    <w:p w:rsidR="00AF23C4" w:rsidRPr="0033155F" w:rsidRDefault="00AF23C4" w:rsidP="00AF23C4">
      <w:pPr>
        <w:jc w:val="center"/>
        <w:rPr>
          <w:bCs/>
          <w:sz w:val="28"/>
          <w:szCs w:val="28"/>
        </w:rPr>
      </w:pPr>
    </w:p>
    <w:p w:rsidR="00AF23C4" w:rsidRDefault="00AF23C4" w:rsidP="00AF23C4">
      <w:pPr>
        <w:jc w:val="center"/>
        <w:rPr>
          <w:bCs/>
          <w:sz w:val="28"/>
          <w:szCs w:val="28"/>
        </w:rPr>
      </w:pPr>
    </w:p>
    <w:p w:rsidR="00AF23C4" w:rsidRPr="0033155F" w:rsidRDefault="00AF23C4" w:rsidP="00AF23C4">
      <w:pPr>
        <w:jc w:val="center"/>
        <w:rPr>
          <w:bCs/>
          <w:sz w:val="28"/>
          <w:szCs w:val="28"/>
        </w:rPr>
      </w:pPr>
      <w:r w:rsidRPr="0033155F">
        <w:rPr>
          <w:bCs/>
          <w:sz w:val="28"/>
          <w:szCs w:val="28"/>
        </w:rPr>
        <w:t>ПОЛОЖЕНИЕ</w:t>
      </w:r>
    </w:p>
    <w:p w:rsidR="00AF23C4" w:rsidRPr="0033155F" w:rsidRDefault="00AF23C4" w:rsidP="00AF23C4">
      <w:pPr>
        <w:ind w:firstLine="567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об </w:t>
      </w:r>
      <w:r w:rsidRPr="0033155F">
        <w:rPr>
          <w:snapToGrid w:val="0"/>
          <w:sz w:val="28"/>
          <w:szCs w:val="28"/>
        </w:rPr>
        <w:t xml:space="preserve">общественной комиссии </w:t>
      </w:r>
      <w:r w:rsidRPr="0033155F">
        <w:rPr>
          <w:sz w:val="28"/>
          <w:szCs w:val="28"/>
        </w:rPr>
        <w:t>по проведению общественных обсуждений проектов создания комфортной городской среды малых городов</w:t>
      </w:r>
    </w:p>
    <w:p w:rsidR="00AF23C4" w:rsidRPr="0033155F" w:rsidRDefault="00AF23C4" w:rsidP="00AF23C4">
      <w:pPr>
        <w:ind w:firstLine="567"/>
        <w:jc w:val="center"/>
        <w:rPr>
          <w:rFonts w:cs="Arial"/>
          <w:sz w:val="28"/>
          <w:szCs w:val="28"/>
        </w:rPr>
      </w:pPr>
    </w:p>
    <w:p w:rsidR="00AF23C4" w:rsidRPr="0033155F" w:rsidRDefault="00AF23C4" w:rsidP="00AF23C4">
      <w:pPr>
        <w:ind w:firstLine="567"/>
        <w:jc w:val="both"/>
        <w:rPr>
          <w:sz w:val="28"/>
          <w:szCs w:val="28"/>
        </w:rPr>
      </w:pPr>
      <w:r w:rsidRPr="0033155F">
        <w:rPr>
          <w:sz w:val="28"/>
          <w:szCs w:val="28"/>
        </w:rPr>
        <w:t>1.1. Комиссия осуществляет свою деятельность в соответствии с настоящим Положением.</w:t>
      </w:r>
    </w:p>
    <w:p w:rsidR="00AF23C4" w:rsidRPr="0033155F" w:rsidRDefault="00AF23C4" w:rsidP="00AF23C4">
      <w:pPr>
        <w:ind w:firstLine="567"/>
        <w:jc w:val="both"/>
        <w:rPr>
          <w:sz w:val="28"/>
          <w:szCs w:val="28"/>
        </w:rPr>
      </w:pPr>
      <w:r w:rsidRPr="0033155F">
        <w:rPr>
          <w:sz w:val="28"/>
          <w:szCs w:val="28"/>
        </w:rPr>
        <w:t>1.2. Руководство Комиссией осуществляет председатель, 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AF23C4" w:rsidRPr="0033155F" w:rsidRDefault="00AF23C4" w:rsidP="00AF23C4">
      <w:pPr>
        <w:ind w:firstLine="567"/>
        <w:jc w:val="both"/>
        <w:rPr>
          <w:sz w:val="28"/>
          <w:szCs w:val="28"/>
        </w:rPr>
      </w:pPr>
      <w:r w:rsidRPr="0033155F">
        <w:rPr>
          <w:sz w:val="28"/>
          <w:szCs w:val="28"/>
        </w:rPr>
        <w:t>1.3. Заседание Комиссии считается правомочным, если на нем присутствует более 50% членов Комиссии.</w:t>
      </w:r>
    </w:p>
    <w:p w:rsidR="00AF23C4" w:rsidRPr="0033155F" w:rsidRDefault="00AF23C4" w:rsidP="00AF23C4">
      <w:pPr>
        <w:ind w:firstLine="567"/>
        <w:jc w:val="both"/>
        <w:rPr>
          <w:sz w:val="28"/>
          <w:szCs w:val="28"/>
        </w:rPr>
      </w:pPr>
      <w:r w:rsidRPr="0033155F">
        <w:rPr>
          <w:sz w:val="28"/>
          <w:szCs w:val="28"/>
        </w:rPr>
        <w:t>1.4.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AF23C4" w:rsidRPr="0033155F" w:rsidRDefault="00AF23C4" w:rsidP="00AF23C4">
      <w:pPr>
        <w:ind w:firstLine="567"/>
        <w:jc w:val="both"/>
        <w:rPr>
          <w:sz w:val="28"/>
          <w:szCs w:val="28"/>
        </w:rPr>
      </w:pPr>
      <w:r w:rsidRPr="0033155F">
        <w:rPr>
          <w:sz w:val="28"/>
          <w:szCs w:val="28"/>
        </w:rPr>
        <w:t>1.5. Если число голосов «за» и «против» при принятии решения равно, решающим является голос председателя Комиссии.</w:t>
      </w:r>
    </w:p>
    <w:p w:rsidR="00AF23C4" w:rsidRPr="0033155F" w:rsidRDefault="00AF23C4" w:rsidP="00AF23C4">
      <w:pPr>
        <w:ind w:firstLine="567"/>
        <w:jc w:val="both"/>
        <w:rPr>
          <w:sz w:val="28"/>
          <w:szCs w:val="28"/>
        </w:rPr>
      </w:pPr>
      <w:r w:rsidRPr="0033155F">
        <w:rPr>
          <w:sz w:val="28"/>
          <w:szCs w:val="28"/>
        </w:rPr>
        <w:t xml:space="preserve">1.6. Решения Комиссии в день их принятия оформляются Протоколом, который подписывается </w:t>
      </w:r>
      <w:r>
        <w:rPr>
          <w:sz w:val="28"/>
          <w:szCs w:val="28"/>
        </w:rPr>
        <w:t xml:space="preserve">председателем </w:t>
      </w:r>
      <w:r w:rsidRPr="0033155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секретарем</w:t>
      </w:r>
      <w:r w:rsidRPr="0033155F">
        <w:rPr>
          <w:sz w:val="28"/>
          <w:szCs w:val="28"/>
        </w:rPr>
        <w:t>. Протокол заседания ведет секретарь Комиссии.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1.7. П</w:t>
      </w: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 заседания Комиссии публикуется в течении двух рабочих дней в газете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Камышловские известия</w:t>
      </w: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администрации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Камышловский</w:t>
      </w: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 в информационно-телекоммуникационной сети «Интернет».</w:t>
      </w:r>
    </w:p>
    <w:p w:rsidR="00AF23C4" w:rsidRPr="0033155F" w:rsidRDefault="00AF23C4" w:rsidP="00AF23C4">
      <w:pPr>
        <w:ind w:firstLine="567"/>
        <w:jc w:val="both"/>
        <w:rPr>
          <w:rFonts w:eastAsia="Batang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</w:p>
    <w:p w:rsidR="00AF23C4" w:rsidRDefault="00AF23C4" w:rsidP="00AF23C4">
      <w:pPr>
        <w:jc w:val="right"/>
        <w:rPr>
          <w:snapToGrid w:val="0"/>
          <w:sz w:val="24"/>
          <w:szCs w:val="24"/>
        </w:rPr>
      </w:pPr>
    </w:p>
    <w:p w:rsidR="00AF23C4" w:rsidRDefault="00AF23C4" w:rsidP="00AF23C4">
      <w:pPr>
        <w:rPr>
          <w:snapToGrid w:val="0"/>
          <w:sz w:val="24"/>
          <w:szCs w:val="24"/>
        </w:rPr>
      </w:pPr>
    </w:p>
    <w:p w:rsidR="00AF23C4" w:rsidRPr="0033155F" w:rsidRDefault="00AF23C4" w:rsidP="00AF23C4">
      <w:pPr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>Приложение №3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>к постановлению администрации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 xml:space="preserve"> муниципального образования 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Камышловский</w:t>
      </w:r>
      <w:r w:rsidRPr="0033155F">
        <w:rPr>
          <w:snapToGrid w:val="0"/>
          <w:sz w:val="28"/>
          <w:szCs w:val="28"/>
        </w:rPr>
        <w:t xml:space="preserve"> городской округ»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  <w:r w:rsidRPr="0033155F">
        <w:rPr>
          <w:snapToGrid w:val="0"/>
          <w:sz w:val="28"/>
          <w:szCs w:val="28"/>
        </w:rPr>
        <w:t xml:space="preserve">от </w:t>
      </w:r>
      <w:bookmarkStart w:id="0" w:name="_GoBack"/>
      <w:bookmarkEnd w:id="0"/>
      <w:r w:rsidRPr="005E5AF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0.11.</w:t>
      </w:r>
      <w:r w:rsidRPr="005E5AF5">
        <w:rPr>
          <w:snapToGrid w:val="0"/>
          <w:sz w:val="28"/>
          <w:szCs w:val="28"/>
        </w:rPr>
        <w:t>2018  г. № 180</w:t>
      </w:r>
    </w:p>
    <w:p w:rsidR="00AF23C4" w:rsidRPr="0033155F" w:rsidRDefault="00AF23C4" w:rsidP="00AF23C4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3315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общественных обсуждений</w:t>
      </w:r>
      <w:r w:rsidRPr="0033155F">
        <w:rPr>
          <w:rFonts w:ascii="Times New Roman" w:hAnsi="Times New Roman" w:cs="Times New Roman"/>
          <w:sz w:val="28"/>
          <w:szCs w:val="28"/>
        </w:rPr>
        <w:t xml:space="preserve"> проектов создания комфортной городской среды малых городов</w:t>
      </w:r>
    </w:p>
    <w:p w:rsidR="00AF23C4" w:rsidRPr="0033155F" w:rsidRDefault="00AF23C4" w:rsidP="00AF23C4">
      <w:pPr>
        <w:pStyle w:val="ConsPlusNormal"/>
        <w:jc w:val="center"/>
        <w:rPr>
          <w:rFonts w:ascii="Arial" w:eastAsia="Batang" w:hAnsi="Arial" w:cs="Arial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 Общие положения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AF23C4" w:rsidRPr="0033155F" w:rsidRDefault="00AF23C4" w:rsidP="00AF23C4">
      <w:pPr>
        <w:pStyle w:val="ConsPlusTitle"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1.1. </w:t>
      </w:r>
      <w:r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Настоящее Положение разработано на основании </w:t>
      </w:r>
      <w:r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постановлений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от 10 февраля 2017 года № 169                    "Об </w:t>
      </w:r>
      <w:r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30 декабря 2017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 № 1710 </w:t>
      </w:r>
      <w:r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 Федерации" </w:t>
      </w:r>
      <w:r w:rsidRPr="0033155F">
        <w:rPr>
          <w:rFonts w:ascii="Times New Roman" w:eastAsia="Batang" w:hAnsi="Times New Roman" w:cs="Times New Roman"/>
          <w:b w:val="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 малых городов</w:t>
      </w:r>
      <w:r w:rsidRPr="0033155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" w:name="P53"/>
      <w:bookmarkEnd w:id="1"/>
      <w:r w:rsidRPr="0033155F">
        <w:rPr>
          <w:rFonts w:ascii="Times New Roman" w:eastAsia="Batang" w:hAnsi="Times New Roman" w:cs="Times New Roman"/>
          <w:sz w:val="28"/>
          <w:szCs w:val="28"/>
        </w:rPr>
        <w:t xml:space="preserve">1.2. Общественное обсуждение проводится по инициативе администрации </w:t>
      </w:r>
      <w:r w:rsidR="00E44878">
        <w:rPr>
          <w:rFonts w:ascii="Times New Roman" w:eastAsia="Batang" w:hAnsi="Times New Roman" w:cs="Times New Roman"/>
          <w:sz w:val="28"/>
          <w:szCs w:val="28"/>
        </w:rPr>
        <w:t>Камышловского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</w:t>
      </w:r>
      <w:r w:rsidR="00E44878">
        <w:rPr>
          <w:rFonts w:ascii="Times New Roman" w:eastAsia="Batang" w:hAnsi="Times New Roman" w:cs="Times New Roman"/>
          <w:sz w:val="28"/>
          <w:szCs w:val="28"/>
        </w:rPr>
        <w:t>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округ</w:t>
      </w:r>
      <w:r w:rsidR="00E44878">
        <w:rPr>
          <w:rFonts w:ascii="Times New Roman" w:eastAsia="Batang" w:hAnsi="Times New Roman" w:cs="Times New Roman"/>
          <w:sz w:val="28"/>
          <w:szCs w:val="28"/>
        </w:rPr>
        <w:t>а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AF23C4" w:rsidRPr="0033155F" w:rsidRDefault="00AF23C4" w:rsidP="00AF23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55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3315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общественного обсуждения </w:t>
      </w:r>
      <w:r w:rsidRPr="0033155F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r w:rsidRPr="0033155F">
        <w:rPr>
          <w:rFonts w:ascii="Times New Roman" w:hAnsi="Times New Roman" w:cs="Times New Roman"/>
          <w:bCs/>
          <w:sz w:val="28"/>
          <w:szCs w:val="28"/>
        </w:rPr>
        <w:t xml:space="preserve"> утверждается постановлением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Камышловский</w:t>
      </w:r>
      <w:r w:rsidRPr="0033155F">
        <w:rPr>
          <w:rFonts w:ascii="Times New Roman" w:hAnsi="Times New Roman" w:cs="Times New Roman"/>
          <w:bCs/>
          <w:sz w:val="28"/>
          <w:szCs w:val="28"/>
        </w:rPr>
        <w:t xml:space="preserve"> городской округ».</w:t>
      </w:r>
    </w:p>
    <w:p w:rsidR="00AF23C4" w:rsidRPr="0033155F" w:rsidRDefault="00AF23C4" w:rsidP="00AF23C4">
      <w:pPr>
        <w:pStyle w:val="ConsPlusNormal"/>
        <w:ind w:firstLine="540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1.3. Срок проведения общественного обсуждения составляет не менее 10 дней с даты опубликования в газете «</w:t>
      </w:r>
      <w:r>
        <w:rPr>
          <w:rFonts w:ascii="Times New Roman" w:eastAsia="Batang" w:hAnsi="Times New Roman" w:cs="Times New Roman"/>
          <w:sz w:val="28"/>
          <w:szCs w:val="28"/>
        </w:rPr>
        <w:t>Камышловские известия</w:t>
      </w:r>
      <w:r w:rsidRPr="0033155F">
        <w:rPr>
          <w:rFonts w:ascii="Times New Roman" w:eastAsia="Batang" w:hAnsi="Times New Roman" w:cs="Times New Roman"/>
          <w:sz w:val="28"/>
          <w:szCs w:val="28"/>
        </w:rPr>
        <w:t>».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1.4. 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</w:t>
      </w:r>
      <w:r>
        <w:rPr>
          <w:rFonts w:ascii="Times New Roman" w:eastAsia="Batang" w:hAnsi="Times New Roman" w:cs="Times New Roman"/>
          <w:sz w:val="28"/>
          <w:szCs w:val="28"/>
        </w:rPr>
        <w:t>Камышловский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городской округ».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2. Принципы проведения общественного обсуждения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2.1. Основными принципами проведения общественного обсуждения являются: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всеобщность общественного обсуждения;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свобода волеизъявления, объективность и гласность проведения общественного обсуждения;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lastRenderedPageBreak/>
        <w:t>- обязательность рассмотрения, поступивших в ходе общественного обсуждения, предложений;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обоснованность решений, принимаемых по результатам общественного обсуждения.</w:t>
      </w: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 Порядок проведения общественного обсуждения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3.1. Организация и проведение общественного обсуждения возлагается на отдел  </w:t>
      </w:r>
      <w:r w:rsidR="00E44878">
        <w:rPr>
          <w:rFonts w:ascii="Times New Roman" w:eastAsia="Batang" w:hAnsi="Times New Roman" w:cs="Times New Roman"/>
          <w:sz w:val="28"/>
          <w:szCs w:val="28"/>
        </w:rPr>
        <w:t>архитектуры и градостроительства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Batang" w:hAnsi="Times New Roman" w:cs="Times New Roman"/>
          <w:sz w:val="28"/>
          <w:szCs w:val="28"/>
        </w:rPr>
        <w:t>Камышловск</w:t>
      </w:r>
      <w:r w:rsidR="00E44878">
        <w:rPr>
          <w:rFonts w:ascii="Times New Roman" w:eastAsia="Batang" w:hAnsi="Times New Roman" w:cs="Times New Roman"/>
          <w:sz w:val="28"/>
          <w:szCs w:val="28"/>
        </w:rPr>
        <w:t>ого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</w:t>
      </w:r>
      <w:r w:rsidR="00E44878">
        <w:rPr>
          <w:rFonts w:ascii="Times New Roman" w:eastAsia="Batang" w:hAnsi="Times New Roman" w:cs="Times New Roman"/>
          <w:sz w:val="28"/>
          <w:szCs w:val="28"/>
        </w:rPr>
        <w:t>го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округ</w:t>
      </w:r>
      <w:r w:rsidR="00E44878">
        <w:rPr>
          <w:rFonts w:ascii="Times New Roman" w:eastAsia="Batang" w:hAnsi="Times New Roman" w:cs="Times New Roman"/>
          <w:sz w:val="28"/>
          <w:szCs w:val="28"/>
        </w:rPr>
        <w:t>а</w:t>
      </w:r>
      <w:r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3.2. Информация о проведении общественного обсуждения публикуется в газете «</w:t>
      </w:r>
      <w:r>
        <w:rPr>
          <w:rFonts w:ascii="Times New Roman" w:eastAsia="Batang" w:hAnsi="Times New Roman" w:cs="Times New Roman"/>
          <w:sz w:val="28"/>
          <w:szCs w:val="28"/>
        </w:rPr>
        <w:t>Камышловские известия</w:t>
      </w:r>
      <w:r w:rsidRPr="0033155F">
        <w:rPr>
          <w:rFonts w:ascii="Times New Roman" w:eastAsia="Batang" w:hAnsi="Times New Roman" w:cs="Times New Roman"/>
          <w:sz w:val="28"/>
          <w:szCs w:val="28"/>
        </w:rPr>
        <w:t>» и размещается на официальном сайте администрации муниципального образования «</w:t>
      </w:r>
      <w:r>
        <w:rPr>
          <w:rFonts w:ascii="Times New Roman" w:eastAsia="Batang" w:hAnsi="Times New Roman" w:cs="Times New Roman"/>
          <w:sz w:val="28"/>
          <w:szCs w:val="28"/>
        </w:rPr>
        <w:t>Камышловский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городской округ».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3.3.</w:t>
      </w:r>
      <w:r w:rsidRPr="0033155F">
        <w:rPr>
          <w:rFonts w:ascii="Times New Roman" w:hAnsi="Times New Roman"/>
          <w:bCs/>
          <w:sz w:val="28"/>
          <w:szCs w:val="28"/>
        </w:rPr>
        <w:t xml:space="preserve">Общественные обсуждения </w:t>
      </w:r>
      <w:r w:rsidRPr="0033155F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малых городов </w:t>
      </w:r>
      <w:r w:rsidRPr="0033155F">
        <w:rPr>
          <w:rFonts w:ascii="Times New Roman" w:hAnsi="Times New Roman"/>
          <w:bCs/>
          <w:sz w:val="28"/>
          <w:szCs w:val="28"/>
        </w:rPr>
        <w:t xml:space="preserve">проводятся путем размещения на официальном сайте администрации </w:t>
      </w:r>
      <w:r w:rsidR="00E44878">
        <w:rPr>
          <w:rFonts w:ascii="Times New Roman" w:eastAsia="Batang" w:hAnsi="Times New Roman" w:cs="Times New Roman"/>
          <w:sz w:val="28"/>
          <w:szCs w:val="28"/>
        </w:rPr>
        <w:t>Камышловского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</w:t>
      </w:r>
      <w:r w:rsidR="00E44878">
        <w:rPr>
          <w:rFonts w:ascii="Times New Roman" w:eastAsia="Batang" w:hAnsi="Times New Roman" w:cs="Times New Roman"/>
          <w:sz w:val="28"/>
          <w:szCs w:val="28"/>
        </w:rPr>
        <w:t>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округ</w:t>
      </w:r>
      <w:r w:rsidR="00E44878">
        <w:rPr>
          <w:rFonts w:ascii="Times New Roman" w:eastAsia="Batang" w:hAnsi="Times New Roman" w:cs="Times New Roman"/>
          <w:sz w:val="28"/>
          <w:szCs w:val="28"/>
        </w:rPr>
        <w:t>а</w:t>
      </w:r>
      <w:r w:rsidRPr="0033155F">
        <w:rPr>
          <w:rFonts w:ascii="Times New Roman" w:hAnsi="Times New Roman"/>
          <w:bCs/>
          <w:sz w:val="28"/>
          <w:szCs w:val="28"/>
        </w:rPr>
        <w:t xml:space="preserve"> в сети «Интернет».</w:t>
      </w: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 Участие в общественном обсуждении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- жители </w:t>
      </w:r>
      <w:r w:rsidR="00E44878">
        <w:rPr>
          <w:rFonts w:ascii="Times New Roman" w:eastAsia="Batang" w:hAnsi="Times New Roman" w:cs="Times New Roman"/>
          <w:sz w:val="28"/>
          <w:szCs w:val="28"/>
        </w:rPr>
        <w:t>Камышловского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</w:t>
      </w:r>
      <w:r w:rsidR="00E44878">
        <w:rPr>
          <w:rFonts w:ascii="Times New Roman" w:eastAsia="Batang" w:hAnsi="Times New Roman" w:cs="Times New Roman"/>
          <w:sz w:val="28"/>
          <w:szCs w:val="28"/>
        </w:rPr>
        <w:t>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округ</w:t>
      </w:r>
      <w:r w:rsidR="00E44878">
        <w:rPr>
          <w:rFonts w:ascii="Times New Roman" w:eastAsia="Batang" w:hAnsi="Times New Roman" w:cs="Times New Roman"/>
          <w:sz w:val="28"/>
          <w:szCs w:val="28"/>
        </w:rPr>
        <w:t>а</w:t>
      </w:r>
      <w:r w:rsidRPr="0033155F">
        <w:rPr>
          <w:rFonts w:ascii="Times New Roman" w:eastAsia="Batang" w:hAnsi="Times New Roman" w:cs="Times New Roman"/>
          <w:sz w:val="28"/>
          <w:szCs w:val="28"/>
        </w:rPr>
        <w:t>, достигшие 18-летнего возраста;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- юридические лица, осуществляющие деятельность на территории </w:t>
      </w:r>
      <w:r w:rsidR="00E44878">
        <w:rPr>
          <w:rFonts w:ascii="Times New Roman" w:eastAsia="Batang" w:hAnsi="Times New Roman" w:cs="Times New Roman"/>
          <w:sz w:val="28"/>
          <w:szCs w:val="28"/>
        </w:rPr>
        <w:t>Камышловского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городско</w:t>
      </w:r>
      <w:r w:rsidR="00E44878">
        <w:rPr>
          <w:rFonts w:ascii="Times New Roman" w:eastAsia="Batang" w:hAnsi="Times New Roman" w:cs="Times New Roman"/>
          <w:sz w:val="28"/>
          <w:szCs w:val="28"/>
        </w:rPr>
        <w:t>го</w:t>
      </w:r>
      <w:r w:rsidR="00E44878" w:rsidRPr="0033155F">
        <w:rPr>
          <w:rFonts w:ascii="Times New Roman" w:eastAsia="Batang" w:hAnsi="Times New Roman" w:cs="Times New Roman"/>
          <w:sz w:val="28"/>
          <w:szCs w:val="28"/>
        </w:rPr>
        <w:t xml:space="preserve"> округ</w:t>
      </w:r>
      <w:r w:rsidR="00E44878">
        <w:rPr>
          <w:rFonts w:ascii="Times New Roman" w:eastAsia="Batang" w:hAnsi="Times New Roman" w:cs="Times New Roman"/>
          <w:sz w:val="28"/>
          <w:szCs w:val="28"/>
        </w:rPr>
        <w:t>а</w:t>
      </w:r>
      <w:r w:rsidRPr="0033155F">
        <w:rPr>
          <w:rFonts w:ascii="Times New Roman" w:eastAsia="Batang" w:hAnsi="Times New Roman" w:cs="Times New Roman"/>
          <w:sz w:val="28"/>
          <w:szCs w:val="28"/>
        </w:rPr>
        <w:t>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- общественные объединения и структурные подразделения политических партий, зарегистрированные и действующие на территории </w:t>
      </w:r>
      <w:r w:rsidR="00E44878">
        <w:rPr>
          <w:rFonts w:ascii="Times New Roman" w:eastAsia="Batang" w:hAnsi="Times New Roman" w:cs="Times New Roman"/>
          <w:sz w:val="28"/>
          <w:szCs w:val="28"/>
        </w:rPr>
        <w:t>Свердловской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области в порядке, установленном законодательством Российской Федерации;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2" w:name="P131"/>
      <w:bookmarkEnd w:id="2"/>
      <w:r w:rsidRPr="0033155F">
        <w:rPr>
          <w:rFonts w:ascii="Times New Roman" w:eastAsia="Batang" w:hAnsi="Times New Roman" w:cs="Times New Roman"/>
          <w:sz w:val="28"/>
          <w:szCs w:val="28"/>
        </w:rPr>
        <w:t>4.2. Участие в общественном обсуждении осуществляется на добровольной основе.</w:t>
      </w:r>
    </w:p>
    <w:p w:rsidR="00AF23C4" w:rsidRPr="0033155F" w:rsidRDefault="00AF23C4" w:rsidP="00AF23C4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eastAsia="Batang" w:hAnsi="Times New Roman"/>
          <w:sz w:val="28"/>
          <w:szCs w:val="28"/>
        </w:rPr>
        <w:t xml:space="preserve">4.3 При направлении предложений по </w:t>
      </w:r>
      <w:r w:rsidRPr="0033155F">
        <w:rPr>
          <w:rFonts w:ascii="Times New Roman" w:eastAsia="Times New Roman" w:hAnsi="Times New Roman"/>
          <w:sz w:val="28"/>
          <w:szCs w:val="28"/>
          <w:lang w:eastAsia="ru-RU"/>
        </w:rPr>
        <w:t>проектом создания комфортной городской среды и подведения итогов голосования</w:t>
      </w:r>
      <w:r w:rsidRPr="0033155F">
        <w:rPr>
          <w:rFonts w:ascii="Times New Roman" w:hAnsi="Times New Roman"/>
          <w:bCs/>
          <w:sz w:val="28"/>
          <w:szCs w:val="28"/>
        </w:rPr>
        <w:t xml:space="preserve"> </w:t>
      </w:r>
      <w:r w:rsidRPr="0033155F">
        <w:rPr>
          <w:rFonts w:ascii="Times New Roman" w:hAnsi="Times New Roman"/>
          <w:sz w:val="28"/>
          <w:szCs w:val="28"/>
        </w:rPr>
        <w:t>участники общественного обсуждения указывают:</w:t>
      </w:r>
    </w:p>
    <w:p w:rsidR="00AF23C4" w:rsidRPr="0033155F" w:rsidRDefault="00AF23C4" w:rsidP="00AF23C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граждане – фамилию, имя, отчество (при наличии), контактные данные;</w:t>
      </w:r>
    </w:p>
    <w:p w:rsidR="00AF23C4" w:rsidRPr="0033155F" w:rsidRDefault="00AF23C4" w:rsidP="00AF23C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</w:p>
    <w:p w:rsidR="00AF23C4" w:rsidRPr="0033155F" w:rsidRDefault="00AF23C4" w:rsidP="00AF23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Предложения, не содержащие указанные сведения, рассмотрению не подлежат.</w:t>
      </w:r>
    </w:p>
    <w:p w:rsidR="00AF23C4" w:rsidRPr="0033155F" w:rsidRDefault="00AF23C4" w:rsidP="00AF23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Не рассматриваются также предложения:</w:t>
      </w:r>
    </w:p>
    <w:p w:rsidR="00AF23C4" w:rsidRPr="0033155F" w:rsidRDefault="00AF23C4" w:rsidP="00AF23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- экстремистской направленности;</w:t>
      </w:r>
    </w:p>
    <w:p w:rsidR="00AF23C4" w:rsidRPr="0033155F" w:rsidRDefault="00AF23C4" w:rsidP="00AF23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- содержащие нецензурные либо оскорбительные выражения;</w:t>
      </w:r>
    </w:p>
    <w:p w:rsidR="00AF23C4" w:rsidRPr="0033155F" w:rsidRDefault="00AF23C4" w:rsidP="00AF23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155F">
        <w:rPr>
          <w:rFonts w:ascii="Times New Roman" w:hAnsi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AF23C4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5. Подведение итогов общественного обсуждения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5.1. Общественная комиссия на </w:t>
      </w: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5.2 Общественная комиссия на очном заседании принимает решение о подведении итогов приема предложений населения и определяет мероприятия, которые целесообразно реализовать на выбранной общественной территории, набравшие наибольшее количество предложений для реализации проекта создания комфортной городской среды.</w:t>
      </w:r>
    </w:p>
    <w:p w:rsidR="00AF23C4" w:rsidRPr="0033155F" w:rsidRDefault="00AF23C4" w:rsidP="00AF23C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F23C4" w:rsidRPr="007B5470" w:rsidRDefault="00AF23C4" w:rsidP="00613A96">
      <w:pPr>
        <w:widowControl/>
        <w:jc w:val="both"/>
        <w:rPr>
          <w:sz w:val="28"/>
          <w:szCs w:val="28"/>
        </w:rPr>
      </w:pPr>
    </w:p>
    <w:sectPr w:rsidR="00AF23C4" w:rsidRPr="007B5470" w:rsidSect="00FD519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/>
      <w:pgMar w:top="284" w:right="851" w:bottom="5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F8" w:rsidRDefault="002947F8" w:rsidP="00563FF3">
      <w:r>
        <w:separator/>
      </w:r>
    </w:p>
  </w:endnote>
  <w:endnote w:type="continuationSeparator" w:id="1">
    <w:p w:rsidR="002947F8" w:rsidRDefault="002947F8" w:rsidP="0056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1F09EF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F8" w:rsidRDefault="002947F8" w:rsidP="00563FF3">
      <w:r>
        <w:separator/>
      </w:r>
    </w:p>
  </w:footnote>
  <w:footnote w:type="continuationSeparator" w:id="1">
    <w:p w:rsidR="002947F8" w:rsidRDefault="002947F8" w:rsidP="0056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1F09EF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237FA"/>
    <w:rsid w:val="00083EA1"/>
    <w:rsid w:val="000B2B3E"/>
    <w:rsid w:val="000C4C13"/>
    <w:rsid w:val="000C4FDF"/>
    <w:rsid w:val="000E4693"/>
    <w:rsid w:val="001559CA"/>
    <w:rsid w:val="00160BF7"/>
    <w:rsid w:val="00176E12"/>
    <w:rsid w:val="001A1D98"/>
    <w:rsid w:val="001E4701"/>
    <w:rsid w:val="001F09EF"/>
    <w:rsid w:val="002177D5"/>
    <w:rsid w:val="002237FA"/>
    <w:rsid w:val="00251315"/>
    <w:rsid w:val="002626EC"/>
    <w:rsid w:val="00263D20"/>
    <w:rsid w:val="002947F8"/>
    <w:rsid w:val="002A7C23"/>
    <w:rsid w:val="002E6EFE"/>
    <w:rsid w:val="002F2DAD"/>
    <w:rsid w:val="003F5262"/>
    <w:rsid w:val="0041174E"/>
    <w:rsid w:val="00437179"/>
    <w:rsid w:val="0045648F"/>
    <w:rsid w:val="00465C4A"/>
    <w:rsid w:val="004B76DA"/>
    <w:rsid w:val="004E4668"/>
    <w:rsid w:val="00520FBB"/>
    <w:rsid w:val="005404C3"/>
    <w:rsid w:val="00540E9C"/>
    <w:rsid w:val="0056113F"/>
    <w:rsid w:val="00563FF3"/>
    <w:rsid w:val="00592CC8"/>
    <w:rsid w:val="00597F1F"/>
    <w:rsid w:val="005C20B5"/>
    <w:rsid w:val="00612043"/>
    <w:rsid w:val="00613A96"/>
    <w:rsid w:val="00640A49"/>
    <w:rsid w:val="0066354D"/>
    <w:rsid w:val="006663DB"/>
    <w:rsid w:val="00675CE3"/>
    <w:rsid w:val="006D0629"/>
    <w:rsid w:val="00710383"/>
    <w:rsid w:val="00730194"/>
    <w:rsid w:val="007635F3"/>
    <w:rsid w:val="00796D11"/>
    <w:rsid w:val="007A2723"/>
    <w:rsid w:val="007B5470"/>
    <w:rsid w:val="00860279"/>
    <w:rsid w:val="009121A3"/>
    <w:rsid w:val="009122B0"/>
    <w:rsid w:val="00947AE0"/>
    <w:rsid w:val="00980A24"/>
    <w:rsid w:val="009E3F14"/>
    <w:rsid w:val="00A54468"/>
    <w:rsid w:val="00A6399C"/>
    <w:rsid w:val="00AA1AD6"/>
    <w:rsid w:val="00AA29F2"/>
    <w:rsid w:val="00AF23C4"/>
    <w:rsid w:val="00B011E6"/>
    <w:rsid w:val="00B0371A"/>
    <w:rsid w:val="00B1597F"/>
    <w:rsid w:val="00B17DB4"/>
    <w:rsid w:val="00B44D7A"/>
    <w:rsid w:val="00BA2463"/>
    <w:rsid w:val="00BB0AAE"/>
    <w:rsid w:val="00BB5E59"/>
    <w:rsid w:val="00BC1AD9"/>
    <w:rsid w:val="00BC5D93"/>
    <w:rsid w:val="00C064F3"/>
    <w:rsid w:val="00C227FA"/>
    <w:rsid w:val="00C317B6"/>
    <w:rsid w:val="00C4050D"/>
    <w:rsid w:val="00C85E29"/>
    <w:rsid w:val="00C87FB0"/>
    <w:rsid w:val="00C95C1D"/>
    <w:rsid w:val="00CB0B45"/>
    <w:rsid w:val="00CD1E53"/>
    <w:rsid w:val="00CE49FA"/>
    <w:rsid w:val="00D306F2"/>
    <w:rsid w:val="00D317E9"/>
    <w:rsid w:val="00D360CA"/>
    <w:rsid w:val="00D6065F"/>
    <w:rsid w:val="00DF2414"/>
    <w:rsid w:val="00E011BE"/>
    <w:rsid w:val="00E216E7"/>
    <w:rsid w:val="00E30FDE"/>
    <w:rsid w:val="00E44878"/>
    <w:rsid w:val="00E54D4C"/>
    <w:rsid w:val="00E67D68"/>
    <w:rsid w:val="00ED303B"/>
    <w:rsid w:val="00F167F0"/>
    <w:rsid w:val="00F24928"/>
    <w:rsid w:val="00F42DB5"/>
    <w:rsid w:val="00F450D9"/>
    <w:rsid w:val="00F51508"/>
    <w:rsid w:val="00F83533"/>
    <w:rsid w:val="00FA2E1F"/>
    <w:rsid w:val="00FC5188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4D7A"/>
    <w:rPr>
      <w:color w:val="106BBE"/>
    </w:rPr>
  </w:style>
  <w:style w:type="paragraph" w:customStyle="1" w:styleId="doktekstj">
    <w:name w:val="doktekstj"/>
    <w:basedOn w:val="a"/>
    <w:rsid w:val="00D6065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2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AF2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F2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9578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40</cp:revision>
  <cp:lastPrinted>2018-04-27T08:33:00Z</cp:lastPrinted>
  <dcterms:created xsi:type="dcterms:W3CDTF">2016-04-15T10:52:00Z</dcterms:created>
  <dcterms:modified xsi:type="dcterms:W3CDTF">2018-11-19T09:13:00Z</dcterms:modified>
</cp:coreProperties>
</file>